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D2439D">
      <w:pPr>
        <w:suppressLineNumbers/>
        <w:spacing w:line="360" w:lineRule="auto"/>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rsidP="00D2439D">
            <w:pPr>
              <w:spacing w:line="360" w:lineRule="auto"/>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D2439D">
            <w:pPr>
              <w:spacing w:line="360" w:lineRule="auto"/>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D2439D">
            <w:pPr>
              <w:spacing w:line="360" w:lineRule="auto"/>
            </w:pPr>
          </w:p>
        </w:tc>
      </w:tr>
      <w:tr w:rsidR="006816EC" w:rsidTr="006816EC">
        <w:trPr>
          <w:jc w:val="center"/>
        </w:trPr>
        <w:tc>
          <w:tcPr>
            <w:tcW w:w="3249" w:type="dxa"/>
            <w:gridSpan w:val="2"/>
          </w:tcPr>
          <w:p w:rsidR="006816EC" w:rsidRDefault="006816EC" w:rsidP="00D2439D">
            <w:pPr>
              <w:bidi w:val="0"/>
              <w:spacing w:line="360" w:lineRule="auto"/>
              <w:rPr>
                <w:rFonts w:ascii="Arial (W1)" w:hAnsi="Arial (W1)"/>
                <w:b/>
                <w:bCs/>
                <w:noProof w:val="0"/>
                <w:sz w:val="28"/>
                <w:szCs w:val="28"/>
                <w:rtl/>
              </w:rPr>
            </w:pPr>
          </w:p>
          <w:sdt>
            <w:sdtPr>
              <w:rPr>
                <w:rFonts w:hint="cs"/>
                <w:b/>
                <w:bCs/>
                <w:rtl/>
              </w:rPr>
              <w:alias w:val="1180"/>
              <w:tag w:val="1180"/>
              <w:id w:val="-803768281"/>
              <w:text w:multiLine="1"/>
            </w:sdtPr>
            <w:sdtEndPr/>
            <w:sdtContent>
              <w:p w:rsidR="00EE1510" w:rsidRDefault="00A83775" w:rsidP="00D2439D">
                <w:pPr>
                  <w:spacing w:line="360" w:lineRule="auto"/>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rsidP="00D2439D">
            <w:pPr>
              <w:spacing w:line="360" w:lineRule="auto"/>
              <w:rPr>
                <w:rFonts w:ascii="Arial (W1)" w:hAnsi="Arial (W1)"/>
                <w:b/>
                <w:bCs/>
                <w:noProof w:val="0"/>
                <w:sz w:val="28"/>
                <w:szCs w:val="28"/>
                <w:rtl/>
              </w:rPr>
            </w:pPr>
          </w:p>
          <w:p w:rsidR="008E50B2" w:rsidRDefault="00CE3D83" w:rsidP="00D2439D">
            <w:pPr>
              <w:spacing w:line="360" w:lineRule="auto"/>
              <w:rPr>
                <w:rFonts w:ascii="Arial" w:hAnsi="Arial"/>
                <w:b/>
                <w:bCs/>
                <w:noProof w:val="0"/>
                <w:sz w:val="26"/>
                <w:szCs w:val="26"/>
                <w:rtl/>
              </w:rPr>
            </w:pPr>
            <w:r>
              <w:rPr>
                <w:rFonts w:ascii="Arial" w:hAnsi="Arial" w:hint="cs"/>
                <w:b/>
                <w:bCs/>
                <w:noProof w:val="0"/>
                <w:sz w:val="26"/>
                <w:szCs w:val="26"/>
                <w:rtl/>
              </w:rPr>
              <w:t>*****</w:t>
            </w:r>
          </w:p>
          <w:p w:rsidR="008E50B2" w:rsidRDefault="008E50B2" w:rsidP="00D2439D">
            <w:pPr>
              <w:spacing w:line="360" w:lineRule="auto"/>
              <w:rPr>
                <w:rFonts w:ascii="Arial" w:hAnsi="Arial"/>
                <w:b/>
                <w:bCs/>
                <w:noProof w:val="0"/>
                <w:sz w:val="26"/>
                <w:szCs w:val="26"/>
                <w:rtl/>
              </w:rPr>
            </w:pPr>
          </w:p>
          <w:p w:rsidR="008E50B2" w:rsidRDefault="008E50B2" w:rsidP="00D2439D">
            <w:pPr>
              <w:spacing w:line="360" w:lineRule="auto"/>
              <w:rPr>
                <w:rFonts w:ascii="Arial" w:hAnsi="Arial"/>
                <w:b/>
                <w:bCs/>
                <w:noProof w:val="0"/>
                <w:sz w:val="26"/>
                <w:szCs w:val="26"/>
                <w:rtl/>
              </w:rPr>
            </w:pPr>
            <w:r>
              <w:rPr>
                <w:rFonts w:ascii="Arial" w:hAnsi="Arial" w:hint="cs"/>
                <w:b/>
                <w:bCs/>
                <w:noProof w:val="0"/>
                <w:sz w:val="26"/>
                <w:szCs w:val="26"/>
                <w:rtl/>
              </w:rPr>
              <w:t>ע"י ב"כ עו"ד משה מגן</w:t>
            </w:r>
          </w:p>
          <w:p w:rsidR="008E50B2" w:rsidRDefault="008E50B2" w:rsidP="00D2439D">
            <w:pPr>
              <w:spacing w:line="360" w:lineRule="auto"/>
              <w:rPr>
                <w:rFonts w:ascii="Arial (W1)" w:hAnsi="Arial (W1)"/>
                <w:b/>
                <w:bCs/>
                <w:noProof w:val="0"/>
                <w:sz w:val="28"/>
                <w:szCs w:val="28"/>
              </w:rPr>
            </w:pPr>
          </w:p>
        </w:tc>
      </w:tr>
      <w:tr w:rsidR="006816EC" w:rsidTr="006816EC">
        <w:trPr>
          <w:jc w:val="center"/>
        </w:trPr>
        <w:tc>
          <w:tcPr>
            <w:tcW w:w="8820" w:type="dxa"/>
            <w:gridSpan w:val="3"/>
          </w:tcPr>
          <w:p w:rsidR="006816EC" w:rsidRDefault="006816EC" w:rsidP="00D2439D">
            <w:pPr>
              <w:spacing w:line="360" w:lineRule="auto"/>
              <w:rPr>
                <w:rFonts w:ascii="Arial (W1)" w:hAnsi="Arial (W1)"/>
                <w:b/>
                <w:bCs/>
                <w:noProof w:val="0"/>
                <w:sz w:val="28"/>
                <w:szCs w:val="28"/>
                <w:rtl/>
              </w:rPr>
            </w:pPr>
          </w:p>
          <w:p w:rsidR="006816EC" w:rsidRDefault="006816EC" w:rsidP="00D2439D">
            <w:pPr>
              <w:spacing w:line="360" w:lineRule="auto"/>
              <w:jc w:val="center"/>
              <w:rPr>
                <w:b/>
                <w:bCs/>
                <w:noProof w:val="0"/>
                <w:sz w:val="28"/>
                <w:rtl/>
              </w:rPr>
            </w:pPr>
            <w:r>
              <w:rPr>
                <w:rFonts w:hint="cs"/>
                <w:b/>
                <w:bCs/>
                <w:noProof w:val="0"/>
                <w:sz w:val="28"/>
                <w:rtl/>
              </w:rPr>
              <w:t>נגד</w:t>
            </w:r>
          </w:p>
          <w:p w:rsidR="006816EC" w:rsidRDefault="006816EC" w:rsidP="00D2439D">
            <w:pPr>
              <w:spacing w:line="360" w:lineRule="auto"/>
              <w:rPr>
                <w:rFonts w:ascii="Arial (W1)" w:hAnsi="Arial (W1)"/>
                <w:b/>
                <w:bCs/>
                <w:noProof w:val="0"/>
                <w:sz w:val="28"/>
                <w:szCs w:val="28"/>
              </w:rPr>
            </w:pPr>
          </w:p>
        </w:tc>
      </w:tr>
      <w:tr w:rsidR="006816EC" w:rsidTr="006816EC">
        <w:trPr>
          <w:jc w:val="center"/>
        </w:trPr>
        <w:tc>
          <w:tcPr>
            <w:tcW w:w="3249" w:type="dxa"/>
            <w:gridSpan w:val="2"/>
          </w:tcPr>
          <w:p w:rsidR="006816EC" w:rsidRDefault="00A83775" w:rsidP="00D2439D">
            <w:pPr>
              <w:spacing w:line="360" w:lineRule="auto"/>
              <w:rPr>
                <w:rFonts w:ascii="Arial (W1)" w:hAnsi="Arial (W1)"/>
                <w:b/>
                <w:bCs/>
                <w:noProof w:val="0"/>
                <w:sz w:val="28"/>
                <w:szCs w:val="28"/>
              </w:rPr>
            </w:pPr>
            <w:r>
              <w:rPr>
                <w:rFonts w:ascii="Arial (W1)" w:hAnsi="Arial (W1)" w:hint="cs"/>
                <w:b/>
                <w:bCs/>
                <w:noProof w:val="0"/>
                <w:sz w:val="28"/>
                <w:szCs w:val="28"/>
                <w:rtl/>
              </w:rPr>
              <w:t>נתבע</w:t>
            </w:r>
          </w:p>
        </w:tc>
        <w:tc>
          <w:tcPr>
            <w:tcW w:w="5571" w:type="dxa"/>
          </w:tcPr>
          <w:p w:rsidR="008E50B2" w:rsidRDefault="00CE3D83" w:rsidP="00D2439D">
            <w:pPr>
              <w:spacing w:line="360" w:lineRule="auto"/>
              <w:rPr>
                <w:rFonts w:ascii="Arial" w:hAnsi="Arial"/>
                <w:b/>
                <w:bCs/>
                <w:noProof w:val="0"/>
                <w:sz w:val="26"/>
                <w:szCs w:val="26"/>
                <w:rtl/>
              </w:rPr>
            </w:pPr>
            <w:r>
              <w:rPr>
                <w:rFonts w:ascii="Arial" w:hAnsi="Arial" w:hint="cs"/>
                <w:b/>
                <w:bCs/>
                <w:noProof w:val="0"/>
                <w:sz w:val="26"/>
                <w:szCs w:val="26"/>
                <w:rtl/>
              </w:rPr>
              <w:t>*****</w:t>
            </w:r>
          </w:p>
          <w:p w:rsidR="008E50B2" w:rsidRDefault="008E50B2" w:rsidP="00D2439D">
            <w:pPr>
              <w:spacing w:line="360" w:lineRule="auto"/>
              <w:rPr>
                <w:rFonts w:ascii="Arial" w:hAnsi="Arial"/>
                <w:b/>
                <w:bCs/>
                <w:noProof w:val="0"/>
                <w:sz w:val="26"/>
                <w:szCs w:val="26"/>
                <w:rtl/>
              </w:rPr>
            </w:pPr>
          </w:p>
          <w:p w:rsidR="006816EC" w:rsidRDefault="00E44DDF" w:rsidP="00D2439D">
            <w:pPr>
              <w:spacing w:line="360" w:lineRule="auto"/>
              <w:rPr>
                <w:rFonts w:ascii="Arial (W1)" w:hAnsi="Arial (W1)"/>
                <w:b/>
                <w:bCs/>
                <w:noProof w:val="0"/>
                <w:sz w:val="28"/>
                <w:szCs w:val="28"/>
              </w:rPr>
            </w:pPr>
            <w:r>
              <w:rPr>
                <w:rFonts w:ascii="Arial" w:hAnsi="Arial"/>
                <w:b/>
                <w:bCs/>
                <w:noProof w:val="0"/>
                <w:sz w:val="26"/>
                <w:szCs w:val="26"/>
                <w:rtl/>
              </w:rPr>
              <w:t>ע"י ב"כ עוה"ד</w:t>
            </w:r>
            <w:r w:rsidR="008E50B2">
              <w:rPr>
                <w:rFonts w:ascii="Arial" w:hAnsi="Arial" w:hint="cs"/>
                <w:b/>
                <w:bCs/>
                <w:noProof w:val="0"/>
                <w:sz w:val="26"/>
                <w:szCs w:val="26"/>
                <w:rtl/>
              </w:rPr>
              <w:t xml:space="preserve"> אבי וינריב</w:t>
            </w:r>
          </w:p>
        </w:tc>
      </w:tr>
      <w:tr w:rsidR="00D36A71" w:rsidTr="00A94B1C">
        <w:trPr>
          <w:jc w:val="center"/>
        </w:trPr>
        <w:tc>
          <w:tcPr>
            <w:tcW w:w="8820" w:type="dxa"/>
            <w:gridSpan w:val="3"/>
          </w:tcPr>
          <w:p w:rsidR="00D36A71" w:rsidRDefault="00D36A71" w:rsidP="00D2439D">
            <w:pPr>
              <w:spacing w:line="360" w:lineRule="auto"/>
              <w:rPr>
                <w:rFonts w:ascii="Arial (W1)" w:hAnsi="Arial (W1)"/>
                <w:b/>
                <w:bCs/>
                <w:noProof w:val="0"/>
                <w:sz w:val="28"/>
                <w:szCs w:val="28"/>
                <w:rtl/>
              </w:rPr>
            </w:pPr>
          </w:p>
        </w:tc>
      </w:tr>
      <w:tr w:rsidR="00D36A71" w:rsidTr="006816EC">
        <w:trPr>
          <w:jc w:val="center"/>
        </w:trPr>
        <w:tc>
          <w:tcPr>
            <w:tcW w:w="3249" w:type="dxa"/>
            <w:gridSpan w:val="2"/>
          </w:tcPr>
          <w:p w:rsidR="00EE1510" w:rsidRDefault="00EE1510" w:rsidP="00D2439D">
            <w:pPr>
              <w:spacing w:line="360" w:lineRule="auto"/>
              <w:rPr>
                <w:rFonts w:ascii="David" w:eastAsia="David" w:hAnsi="David"/>
                <w:noProof w:val="0"/>
              </w:rPr>
            </w:pPr>
          </w:p>
        </w:tc>
        <w:tc>
          <w:tcPr>
            <w:tcW w:w="5571" w:type="dxa"/>
          </w:tcPr>
          <w:p w:rsidR="00EE1510" w:rsidRDefault="00EE1510" w:rsidP="00D2439D">
            <w:pPr>
              <w:spacing w:line="360" w:lineRule="auto"/>
              <w:rPr>
                <w:rFonts w:cs="Times New Roman"/>
              </w:rPr>
            </w:pPr>
          </w:p>
        </w:tc>
      </w:tr>
    </w:tbl>
    <w:p w:rsidR="006816EC" w:rsidRDefault="006816EC" w:rsidP="00D2439D">
      <w:pPr>
        <w:suppressLineNumbers/>
        <w:spacing w:line="360" w:lineRule="auto"/>
        <w:rPr>
          <w:rFonts w:ascii="Arial (W1)" w:hAnsi="Arial (W1)"/>
          <w:sz w:val="28"/>
          <w:szCs w:val="28"/>
          <w:rtl/>
        </w:rPr>
      </w:pPr>
    </w:p>
    <w:p w:rsidR="006816EC" w:rsidRDefault="006816EC" w:rsidP="00D2439D">
      <w:pPr>
        <w:suppressLineNumbers/>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D2439D">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rsidP="00D2439D">
      <w:pPr>
        <w:spacing w:line="360" w:lineRule="auto"/>
        <w:jc w:val="both"/>
        <w:rPr>
          <w:rFonts w:ascii="Arial" w:hAnsi="Arial"/>
          <w:noProof w:val="0"/>
          <w:rtl/>
        </w:rPr>
      </w:pPr>
    </w:p>
    <w:p w:rsidR="0008234E" w:rsidRDefault="0008234E" w:rsidP="00E0235B">
      <w:pPr>
        <w:spacing w:line="360" w:lineRule="auto"/>
        <w:jc w:val="both"/>
        <w:rPr>
          <w:rFonts w:ascii="Arial" w:hAnsi="Arial"/>
          <w:noProof w:val="0"/>
          <w:rtl/>
        </w:rPr>
      </w:pPr>
      <w:r>
        <w:rPr>
          <w:rFonts w:ascii="Arial" w:hAnsi="Arial" w:hint="cs"/>
          <w:noProof w:val="0"/>
          <w:rtl/>
        </w:rPr>
        <w:t xml:space="preserve">בפני שתי תביעות </w:t>
      </w:r>
      <w:r w:rsidR="00A83775">
        <w:rPr>
          <w:rFonts w:ascii="Arial" w:hAnsi="Arial"/>
          <w:noProof w:val="0"/>
          <w:rtl/>
        </w:rPr>
        <w:t>–</w:t>
      </w:r>
      <w:r>
        <w:rPr>
          <w:rFonts w:ascii="Arial" w:hAnsi="Arial" w:hint="cs"/>
          <w:noProof w:val="0"/>
          <w:rtl/>
        </w:rPr>
        <w:t xml:space="preserve"> </w:t>
      </w:r>
      <w:r w:rsidR="00A83775">
        <w:rPr>
          <w:rFonts w:ascii="Arial" w:hAnsi="Arial" w:hint="cs"/>
          <w:noProof w:val="0"/>
          <w:rtl/>
        </w:rPr>
        <w:t xml:space="preserve">האחת,  תביעה הצהרתית לעניין בעלות במקרקעין ולחילופין תביעה כספית להשבת </w:t>
      </w:r>
      <w:r w:rsidR="00E0235B">
        <w:rPr>
          <w:rFonts w:ascii="Arial" w:hAnsi="Arial" w:hint="cs"/>
          <w:noProof w:val="0"/>
          <w:rtl/>
        </w:rPr>
        <w:t xml:space="preserve">כספים </w:t>
      </w:r>
      <w:r w:rsidR="00A83775">
        <w:rPr>
          <w:rFonts w:ascii="Arial" w:hAnsi="Arial" w:hint="cs"/>
          <w:noProof w:val="0"/>
          <w:rtl/>
        </w:rPr>
        <w:t xml:space="preserve">שהשקיע התובע בדירה ואובדן עליית ערכה. השניה, </w:t>
      </w:r>
      <w:r w:rsidR="00E0235B">
        <w:rPr>
          <w:rFonts w:ascii="Arial" w:hAnsi="Arial" w:hint="cs"/>
          <w:noProof w:val="0"/>
          <w:rtl/>
        </w:rPr>
        <w:t xml:space="preserve">הוגשה על ידי הצד שכנגד, </w:t>
      </w:r>
      <w:r w:rsidR="00A83775">
        <w:rPr>
          <w:rFonts w:ascii="Arial" w:hAnsi="Arial" w:hint="cs"/>
          <w:noProof w:val="0"/>
          <w:rtl/>
        </w:rPr>
        <w:t xml:space="preserve">תביעה כספית, להחזר דמי שימוש שנגבו בעקבות השכרת נכס המקרקעין, </w:t>
      </w:r>
      <w:r w:rsidR="00E0235B">
        <w:rPr>
          <w:rFonts w:ascii="Arial" w:hAnsi="Arial" w:hint="cs"/>
          <w:noProof w:val="0"/>
          <w:rtl/>
        </w:rPr>
        <w:t xml:space="preserve">והכל </w:t>
      </w:r>
      <w:r w:rsidR="00A83775">
        <w:rPr>
          <w:rFonts w:ascii="Arial" w:hAnsi="Arial" w:hint="cs"/>
          <w:noProof w:val="0"/>
          <w:rtl/>
        </w:rPr>
        <w:t>כפי שיפורט.</w:t>
      </w:r>
    </w:p>
    <w:p w:rsidR="00A83775" w:rsidRDefault="00A83775" w:rsidP="00D2439D">
      <w:pPr>
        <w:spacing w:line="360" w:lineRule="auto"/>
        <w:jc w:val="both"/>
        <w:rPr>
          <w:rFonts w:ascii="Arial" w:hAnsi="Arial"/>
          <w:noProof w:val="0"/>
          <w:rtl/>
        </w:rPr>
      </w:pPr>
    </w:p>
    <w:p w:rsidR="00A83775" w:rsidRPr="00E0235B" w:rsidRDefault="00A83775" w:rsidP="00D2439D">
      <w:pPr>
        <w:spacing w:line="360" w:lineRule="auto"/>
        <w:jc w:val="both"/>
        <w:rPr>
          <w:rFonts w:ascii="Arial" w:hAnsi="Arial"/>
          <w:b/>
          <w:bCs/>
          <w:noProof w:val="0"/>
          <w:u w:val="single"/>
          <w:rtl/>
        </w:rPr>
      </w:pPr>
      <w:r w:rsidRPr="00E0235B">
        <w:rPr>
          <w:rFonts w:ascii="Arial" w:hAnsi="Arial" w:hint="cs"/>
          <w:b/>
          <w:bCs/>
          <w:noProof w:val="0"/>
          <w:u w:val="single"/>
          <w:rtl/>
        </w:rPr>
        <w:t xml:space="preserve">רקע כללי </w:t>
      </w:r>
      <w:r w:rsidRPr="00E0235B">
        <w:rPr>
          <w:rFonts w:ascii="Arial" w:hAnsi="Arial"/>
          <w:b/>
          <w:bCs/>
          <w:noProof w:val="0"/>
          <w:u w:val="single"/>
          <w:rtl/>
        </w:rPr>
        <w:t>–</w:t>
      </w:r>
      <w:r w:rsidRPr="00E0235B">
        <w:rPr>
          <w:rFonts w:ascii="Arial" w:hAnsi="Arial" w:hint="cs"/>
          <w:b/>
          <w:bCs/>
          <w:noProof w:val="0"/>
          <w:u w:val="single"/>
          <w:rtl/>
        </w:rPr>
        <w:t xml:space="preserve"> </w:t>
      </w:r>
    </w:p>
    <w:p w:rsidR="00A83775" w:rsidRDefault="00A83775" w:rsidP="00D2439D">
      <w:pPr>
        <w:spacing w:line="360" w:lineRule="auto"/>
        <w:jc w:val="both"/>
        <w:rPr>
          <w:rFonts w:ascii="Arial" w:hAnsi="Arial"/>
          <w:noProof w:val="0"/>
          <w:rtl/>
        </w:rPr>
      </w:pPr>
    </w:p>
    <w:p w:rsidR="00A83775" w:rsidRDefault="00A83775" w:rsidP="00CE3D83">
      <w:pPr>
        <w:pStyle w:val="ad"/>
        <w:numPr>
          <w:ilvl w:val="0"/>
          <w:numId w:val="2"/>
        </w:numPr>
        <w:spacing w:line="360" w:lineRule="auto"/>
        <w:jc w:val="both"/>
        <w:rPr>
          <w:rFonts w:ascii="Arial" w:hAnsi="Arial"/>
          <w:noProof w:val="0"/>
        </w:rPr>
      </w:pPr>
      <w:r>
        <w:rPr>
          <w:rFonts w:ascii="Arial" w:hAnsi="Arial" w:hint="cs"/>
          <w:noProof w:val="0"/>
          <w:rtl/>
        </w:rPr>
        <w:t xml:space="preserve">התובע מר </w:t>
      </w:r>
      <w:r w:rsidR="00CE3D83">
        <w:rPr>
          <w:rFonts w:ascii="Arial" w:hAnsi="Arial" w:hint="cs"/>
          <w:noProof w:val="0"/>
          <w:rtl/>
        </w:rPr>
        <w:t>נ. ****</w:t>
      </w:r>
      <w:r>
        <w:rPr>
          <w:rFonts w:ascii="Arial" w:hAnsi="Arial" w:hint="cs"/>
          <w:noProof w:val="0"/>
          <w:rtl/>
        </w:rPr>
        <w:t xml:space="preserve"> </w:t>
      </w:r>
      <w:r w:rsidRPr="00E0235B">
        <w:rPr>
          <w:rFonts w:ascii="Arial" w:hAnsi="Arial" w:hint="cs"/>
          <w:b/>
          <w:bCs/>
          <w:noProof w:val="0"/>
          <w:rtl/>
        </w:rPr>
        <w:t>(להלן: "נ</w:t>
      </w:r>
      <w:r w:rsidR="00CE3D83">
        <w:rPr>
          <w:rFonts w:ascii="Arial" w:hAnsi="Arial" w:hint="cs"/>
          <w:b/>
          <w:bCs/>
          <w:noProof w:val="0"/>
          <w:rtl/>
        </w:rPr>
        <w:t>.***</w:t>
      </w:r>
      <w:r w:rsidRPr="00E0235B">
        <w:rPr>
          <w:rFonts w:ascii="Arial" w:hAnsi="Arial" w:hint="cs"/>
          <w:b/>
          <w:bCs/>
          <w:noProof w:val="0"/>
          <w:rtl/>
        </w:rPr>
        <w:t>")</w:t>
      </w:r>
      <w:r>
        <w:rPr>
          <w:rFonts w:ascii="Arial" w:hAnsi="Arial" w:hint="cs"/>
          <w:noProof w:val="0"/>
          <w:rtl/>
        </w:rPr>
        <w:t xml:space="preserve"> והנתבע מר </w:t>
      </w:r>
      <w:r w:rsidR="00CE3D83">
        <w:rPr>
          <w:rFonts w:ascii="Arial" w:hAnsi="Arial" w:hint="cs"/>
          <w:noProof w:val="0"/>
          <w:rtl/>
        </w:rPr>
        <w:t>א. ****</w:t>
      </w:r>
      <w:r>
        <w:rPr>
          <w:rFonts w:ascii="Arial" w:hAnsi="Arial" w:hint="cs"/>
          <w:noProof w:val="0"/>
          <w:rtl/>
        </w:rPr>
        <w:t xml:space="preserve"> </w:t>
      </w:r>
      <w:r w:rsidRPr="00E0235B">
        <w:rPr>
          <w:rFonts w:ascii="Arial" w:hAnsi="Arial" w:hint="cs"/>
          <w:b/>
          <w:bCs/>
          <w:noProof w:val="0"/>
          <w:rtl/>
        </w:rPr>
        <w:t>(להלן: "א</w:t>
      </w:r>
      <w:r w:rsidR="00CE3D83">
        <w:rPr>
          <w:rFonts w:ascii="Arial" w:hAnsi="Arial" w:hint="cs"/>
          <w:b/>
          <w:bCs/>
          <w:noProof w:val="0"/>
          <w:rtl/>
        </w:rPr>
        <w:t>.****</w:t>
      </w:r>
      <w:r w:rsidR="00E736BE" w:rsidRPr="00E0235B">
        <w:rPr>
          <w:rFonts w:ascii="Arial" w:hAnsi="Arial" w:hint="cs"/>
          <w:b/>
          <w:bCs/>
          <w:noProof w:val="0"/>
          <w:rtl/>
        </w:rPr>
        <w:t xml:space="preserve">") </w:t>
      </w:r>
      <w:r w:rsidR="00E736BE">
        <w:rPr>
          <w:rFonts w:ascii="Arial" w:hAnsi="Arial" w:hint="cs"/>
          <w:noProof w:val="0"/>
          <w:rtl/>
        </w:rPr>
        <w:t>הינם בני דודים.</w:t>
      </w:r>
    </w:p>
    <w:p w:rsidR="00E736BE" w:rsidRDefault="00E736BE" w:rsidP="00D2439D">
      <w:pPr>
        <w:pStyle w:val="ad"/>
        <w:spacing w:line="360" w:lineRule="auto"/>
        <w:jc w:val="both"/>
        <w:rPr>
          <w:rFonts w:ascii="Arial" w:hAnsi="Arial"/>
          <w:noProof w:val="0"/>
        </w:rPr>
      </w:pPr>
    </w:p>
    <w:p w:rsidR="00E736BE" w:rsidRDefault="00CE3D83" w:rsidP="00CF6AF2">
      <w:pPr>
        <w:pStyle w:val="ad"/>
        <w:numPr>
          <w:ilvl w:val="0"/>
          <w:numId w:val="2"/>
        </w:numPr>
        <w:spacing w:line="360" w:lineRule="auto"/>
        <w:jc w:val="both"/>
        <w:rPr>
          <w:rFonts w:ascii="Arial" w:hAnsi="Arial"/>
          <w:noProof w:val="0"/>
        </w:rPr>
      </w:pPr>
      <w:r>
        <w:rPr>
          <w:rFonts w:ascii="Arial" w:hAnsi="Arial" w:hint="cs"/>
          <w:noProof w:val="0"/>
          <w:rtl/>
        </w:rPr>
        <w:t xml:space="preserve">א. ואחיו **** </w:t>
      </w:r>
      <w:r w:rsidR="00E736BE">
        <w:rPr>
          <w:rFonts w:ascii="Arial" w:hAnsi="Arial" w:hint="cs"/>
          <w:noProof w:val="0"/>
          <w:rtl/>
        </w:rPr>
        <w:t xml:space="preserve">הינם ילדיו של המנוח </w:t>
      </w:r>
      <w:r>
        <w:rPr>
          <w:rFonts w:ascii="Arial" w:hAnsi="Arial" w:hint="cs"/>
          <w:noProof w:val="0"/>
          <w:rtl/>
        </w:rPr>
        <w:t>****</w:t>
      </w:r>
      <w:r w:rsidR="00E736BE">
        <w:rPr>
          <w:rFonts w:ascii="Arial" w:hAnsi="Arial" w:hint="cs"/>
          <w:noProof w:val="0"/>
          <w:rtl/>
        </w:rPr>
        <w:t xml:space="preserve"> ז"ל </w:t>
      </w:r>
      <w:r w:rsidR="00E736BE" w:rsidRPr="00E0235B">
        <w:rPr>
          <w:rFonts w:ascii="Arial" w:hAnsi="Arial" w:hint="cs"/>
          <w:b/>
          <w:bCs/>
          <w:noProof w:val="0"/>
          <w:rtl/>
        </w:rPr>
        <w:t>(להלן: "המנוח"),</w:t>
      </w:r>
      <w:r w:rsidR="00E736BE">
        <w:rPr>
          <w:rFonts w:ascii="Arial" w:hAnsi="Arial" w:hint="cs"/>
          <w:noProof w:val="0"/>
          <w:rtl/>
        </w:rPr>
        <w:t xml:space="preserve"> שהלך לבית עולמו ביום </w:t>
      </w:r>
      <w:r>
        <w:rPr>
          <w:rFonts w:ascii="Arial" w:hAnsi="Arial" w:hint="cs"/>
          <w:noProof w:val="0"/>
          <w:rtl/>
        </w:rPr>
        <w:t>**.**.15</w:t>
      </w:r>
      <w:r w:rsidR="00E736BE">
        <w:rPr>
          <w:rFonts w:ascii="Arial" w:hAnsi="Arial" w:hint="cs"/>
          <w:noProof w:val="0"/>
          <w:rtl/>
        </w:rPr>
        <w:t xml:space="preserve">, ומקום מגוריו </w:t>
      </w:r>
      <w:r w:rsidR="00E0235B">
        <w:rPr>
          <w:rFonts w:ascii="Arial" w:hAnsi="Arial" w:hint="cs"/>
          <w:noProof w:val="0"/>
          <w:rtl/>
        </w:rPr>
        <w:t xml:space="preserve">בחייו </w:t>
      </w:r>
      <w:r w:rsidR="00E736BE">
        <w:rPr>
          <w:rFonts w:ascii="Arial" w:hAnsi="Arial" w:hint="cs"/>
          <w:noProof w:val="0"/>
          <w:rtl/>
        </w:rPr>
        <w:t>היה ב</w:t>
      </w:r>
      <w:r w:rsidR="00CF6AF2">
        <w:rPr>
          <w:rFonts w:ascii="Arial" w:hAnsi="Arial" w:hint="cs"/>
          <w:noProof w:val="0"/>
          <w:rtl/>
        </w:rPr>
        <w:t>אוזבקיסטן</w:t>
      </w:r>
      <w:r w:rsidR="00E736BE">
        <w:rPr>
          <w:rFonts w:ascii="Arial" w:hAnsi="Arial" w:hint="cs"/>
          <w:noProof w:val="0"/>
          <w:rtl/>
        </w:rPr>
        <w:t>.</w:t>
      </w:r>
    </w:p>
    <w:p w:rsidR="00E736BE" w:rsidRPr="00E0235B" w:rsidRDefault="00E736BE" w:rsidP="00D2439D">
      <w:pPr>
        <w:pStyle w:val="ad"/>
        <w:spacing w:line="360" w:lineRule="auto"/>
        <w:rPr>
          <w:rFonts w:ascii="Arial" w:hAnsi="Arial"/>
          <w:noProof w:val="0"/>
          <w:rtl/>
        </w:rPr>
      </w:pPr>
    </w:p>
    <w:p w:rsidR="00E736BE" w:rsidRDefault="00CE3D83" w:rsidP="00D2439D">
      <w:pPr>
        <w:pStyle w:val="ad"/>
        <w:numPr>
          <w:ilvl w:val="0"/>
          <w:numId w:val="2"/>
        </w:numPr>
        <w:spacing w:line="360" w:lineRule="auto"/>
        <w:jc w:val="both"/>
        <w:rPr>
          <w:rFonts w:ascii="Arial" w:hAnsi="Arial"/>
          <w:noProof w:val="0"/>
        </w:rPr>
      </w:pPr>
      <w:r>
        <w:rPr>
          <w:rFonts w:ascii="Arial" w:hAnsi="Arial" w:hint="cs"/>
          <w:noProof w:val="0"/>
          <w:rtl/>
        </w:rPr>
        <w:lastRenderedPageBreak/>
        <w:t>נ</w:t>
      </w:r>
      <w:r w:rsidR="00E736BE">
        <w:rPr>
          <w:rFonts w:ascii="Arial" w:hAnsi="Arial" w:hint="cs"/>
          <w:noProof w:val="0"/>
          <w:rtl/>
        </w:rPr>
        <w:t xml:space="preserve"> הינו בן אחיו של המנוח.</w:t>
      </w:r>
    </w:p>
    <w:p w:rsidR="00E736BE" w:rsidRDefault="00E736BE" w:rsidP="00D2439D">
      <w:pPr>
        <w:spacing w:line="360" w:lineRule="auto"/>
        <w:ind w:left="360"/>
        <w:rPr>
          <w:rFonts w:ascii="Arial" w:hAnsi="Arial"/>
          <w:noProof w:val="0"/>
          <w:rtl/>
        </w:rPr>
      </w:pPr>
    </w:p>
    <w:p w:rsidR="00E736BE" w:rsidRPr="00E0235B" w:rsidRDefault="00E736BE" w:rsidP="00D2439D">
      <w:pPr>
        <w:spacing w:line="360" w:lineRule="auto"/>
        <w:ind w:left="360"/>
        <w:rPr>
          <w:rFonts w:ascii="Arial" w:hAnsi="Arial"/>
          <w:b/>
          <w:bCs/>
          <w:noProof w:val="0"/>
          <w:u w:val="single"/>
          <w:rtl/>
        </w:rPr>
      </w:pPr>
      <w:r w:rsidRPr="00E0235B">
        <w:rPr>
          <w:rFonts w:ascii="Arial" w:hAnsi="Arial" w:hint="cs"/>
          <w:b/>
          <w:bCs/>
          <w:noProof w:val="0"/>
          <w:u w:val="single"/>
          <w:rtl/>
        </w:rPr>
        <w:t xml:space="preserve">תיקים קודמים </w:t>
      </w:r>
      <w:r w:rsidRPr="00E0235B">
        <w:rPr>
          <w:rFonts w:ascii="Arial" w:hAnsi="Arial"/>
          <w:b/>
          <w:bCs/>
          <w:noProof w:val="0"/>
          <w:u w:val="single"/>
          <w:rtl/>
        </w:rPr>
        <w:t>–</w:t>
      </w:r>
      <w:r w:rsidRPr="00E0235B">
        <w:rPr>
          <w:rFonts w:ascii="Arial" w:hAnsi="Arial" w:hint="cs"/>
          <w:b/>
          <w:bCs/>
          <w:noProof w:val="0"/>
          <w:u w:val="single"/>
          <w:rtl/>
        </w:rPr>
        <w:t xml:space="preserve"> </w:t>
      </w:r>
    </w:p>
    <w:p w:rsidR="00E736BE" w:rsidRPr="00E736BE" w:rsidRDefault="00E736BE" w:rsidP="00D2439D">
      <w:pPr>
        <w:spacing w:line="360" w:lineRule="auto"/>
        <w:ind w:left="360"/>
        <w:rPr>
          <w:rFonts w:ascii="Arial" w:hAnsi="Arial"/>
          <w:noProof w:val="0"/>
          <w:rtl/>
        </w:rPr>
      </w:pPr>
    </w:p>
    <w:p w:rsidR="00E736BE" w:rsidRDefault="00E736BE" w:rsidP="00D2439D">
      <w:pPr>
        <w:pStyle w:val="ad"/>
        <w:numPr>
          <w:ilvl w:val="0"/>
          <w:numId w:val="2"/>
        </w:numPr>
        <w:spacing w:line="360" w:lineRule="auto"/>
        <w:jc w:val="both"/>
        <w:rPr>
          <w:rFonts w:ascii="Arial" w:hAnsi="Arial"/>
          <w:noProof w:val="0"/>
        </w:rPr>
      </w:pPr>
      <w:r>
        <w:rPr>
          <w:rFonts w:ascii="Arial" w:hAnsi="Arial" w:hint="cs"/>
          <w:noProof w:val="0"/>
          <w:rtl/>
        </w:rPr>
        <w:t>ביום 7.3.18 ניתן לגבי המנוח צו לקיום צוואתו מיום 13.8.07</w:t>
      </w:r>
      <w:r w:rsidR="00837F88">
        <w:rPr>
          <w:rFonts w:ascii="Arial" w:hAnsi="Arial" w:hint="cs"/>
          <w:noProof w:val="0"/>
          <w:rtl/>
        </w:rPr>
        <w:t>, בת"ע 30999-10-17.</w:t>
      </w:r>
      <w:r w:rsidR="00C4514B">
        <w:rPr>
          <w:rFonts w:ascii="Arial" w:hAnsi="Arial" w:hint="cs"/>
          <w:noProof w:val="0"/>
          <w:rtl/>
        </w:rPr>
        <w:t xml:space="preserve"> </w:t>
      </w:r>
      <w:r w:rsidR="00A40B15">
        <w:rPr>
          <w:rFonts w:ascii="Arial" w:hAnsi="Arial" w:hint="cs"/>
          <w:noProof w:val="0"/>
          <w:rtl/>
        </w:rPr>
        <w:t xml:space="preserve">הצוואה מתייחסת לנכס ספציפי בלבד </w:t>
      </w:r>
      <w:r w:rsidR="00A40B15">
        <w:rPr>
          <w:rFonts w:ascii="Arial" w:hAnsi="Arial"/>
          <w:noProof w:val="0"/>
          <w:rtl/>
        </w:rPr>
        <w:t>–</w:t>
      </w:r>
      <w:r w:rsidR="00CE3D83">
        <w:rPr>
          <w:rFonts w:ascii="Arial" w:hAnsi="Arial" w:hint="cs"/>
          <w:noProof w:val="0"/>
          <w:rtl/>
        </w:rPr>
        <w:t xml:space="preserve"> דירה ב***</w:t>
      </w:r>
      <w:r w:rsidR="00A40B15">
        <w:rPr>
          <w:rFonts w:ascii="Arial" w:hAnsi="Arial" w:hint="cs"/>
          <w:noProof w:val="0"/>
          <w:rtl/>
        </w:rPr>
        <w:t>, כפי שיפורט.</w:t>
      </w:r>
    </w:p>
    <w:p w:rsidR="00E0235B" w:rsidRDefault="00E0235B" w:rsidP="00E0235B">
      <w:pPr>
        <w:pStyle w:val="ad"/>
        <w:spacing w:line="360" w:lineRule="auto"/>
        <w:jc w:val="both"/>
        <w:rPr>
          <w:rFonts w:ascii="Arial" w:hAnsi="Arial"/>
          <w:noProof w:val="0"/>
        </w:rPr>
      </w:pPr>
    </w:p>
    <w:p w:rsidR="00C4514B" w:rsidRDefault="00837F88" w:rsidP="00C4514B">
      <w:pPr>
        <w:pStyle w:val="ad"/>
        <w:numPr>
          <w:ilvl w:val="0"/>
          <w:numId w:val="2"/>
        </w:numPr>
        <w:spacing w:line="360" w:lineRule="auto"/>
        <w:jc w:val="both"/>
        <w:rPr>
          <w:rFonts w:ascii="Arial" w:hAnsi="Arial"/>
          <w:noProof w:val="0"/>
        </w:rPr>
      </w:pPr>
      <w:r w:rsidRPr="00E0235B">
        <w:rPr>
          <w:rFonts w:ascii="Arial" w:hAnsi="Arial" w:hint="cs"/>
          <w:noProof w:val="0"/>
          <w:rtl/>
        </w:rPr>
        <w:t xml:space="preserve">בהתאם לצוואה שקוימה, המנוח ציווה את </w:t>
      </w:r>
      <w:r w:rsidR="00CE3D83">
        <w:rPr>
          <w:rFonts w:ascii="Arial" w:hAnsi="Arial" w:hint="cs"/>
          <w:noProof w:val="0"/>
          <w:rtl/>
        </w:rPr>
        <w:t>דירת המגורים הרשומה בבעלותו ב***</w:t>
      </w:r>
      <w:r w:rsidRPr="00E0235B">
        <w:rPr>
          <w:rFonts w:ascii="Arial" w:hAnsi="Arial" w:hint="cs"/>
          <w:noProof w:val="0"/>
          <w:rtl/>
        </w:rPr>
        <w:t xml:space="preserve"> </w:t>
      </w:r>
      <w:r w:rsidR="00E0235B" w:rsidRPr="00E0235B">
        <w:rPr>
          <w:rFonts w:ascii="Arial" w:hAnsi="Arial" w:hint="cs"/>
          <w:b/>
          <w:bCs/>
          <w:noProof w:val="0"/>
          <w:rtl/>
        </w:rPr>
        <w:t xml:space="preserve">(להלן: "הדירה") </w:t>
      </w:r>
      <w:r w:rsidRPr="00E0235B">
        <w:rPr>
          <w:rFonts w:ascii="Arial" w:hAnsi="Arial" w:hint="cs"/>
          <w:noProof w:val="0"/>
          <w:rtl/>
        </w:rPr>
        <w:t xml:space="preserve">לאחיינו </w:t>
      </w:r>
      <w:r w:rsidR="00CE3D83">
        <w:rPr>
          <w:rFonts w:ascii="Arial" w:hAnsi="Arial" w:hint="cs"/>
          <w:noProof w:val="0"/>
          <w:rtl/>
        </w:rPr>
        <w:t>נ</w:t>
      </w:r>
      <w:r w:rsidRPr="00E0235B">
        <w:rPr>
          <w:rFonts w:ascii="Arial" w:hAnsi="Arial" w:hint="cs"/>
          <w:noProof w:val="0"/>
          <w:rtl/>
        </w:rPr>
        <w:t>. הצוואה נערכה במקום מושבו של המנוח.</w:t>
      </w:r>
      <w:r w:rsidR="00E0235B" w:rsidRPr="00E0235B">
        <w:rPr>
          <w:rFonts w:ascii="Arial" w:hAnsi="Arial" w:hint="cs"/>
          <w:noProof w:val="0"/>
          <w:rtl/>
        </w:rPr>
        <w:t xml:space="preserve"> </w:t>
      </w:r>
    </w:p>
    <w:p w:rsidR="00C4514B" w:rsidRPr="00C4514B" w:rsidRDefault="00C4514B" w:rsidP="00C4514B">
      <w:pPr>
        <w:pStyle w:val="ad"/>
        <w:rPr>
          <w:rFonts w:ascii="Arial" w:hAnsi="Arial"/>
          <w:noProof w:val="0"/>
          <w:rtl/>
        </w:rPr>
      </w:pPr>
    </w:p>
    <w:p w:rsidR="00837F88" w:rsidRPr="00A40B15" w:rsidRDefault="002B1927" w:rsidP="00C4514B">
      <w:pPr>
        <w:pStyle w:val="ad"/>
        <w:spacing w:line="360" w:lineRule="auto"/>
        <w:jc w:val="both"/>
        <w:rPr>
          <w:rFonts w:ascii="Arial" w:hAnsi="Arial"/>
          <w:b/>
          <w:bCs/>
          <w:noProof w:val="0"/>
        </w:rPr>
      </w:pPr>
      <w:r w:rsidRPr="00A40B15">
        <w:rPr>
          <w:rFonts w:ascii="Arial" w:hAnsi="Arial" w:hint="cs"/>
          <w:b/>
          <w:bCs/>
          <w:noProof w:val="0"/>
          <w:rtl/>
        </w:rPr>
        <w:t>ה</w:t>
      </w:r>
      <w:r w:rsidR="00E0235B" w:rsidRPr="00A40B15">
        <w:rPr>
          <w:rFonts w:ascii="Arial" w:hAnsi="Arial" w:hint="cs"/>
          <w:b/>
          <w:bCs/>
          <w:noProof w:val="0"/>
          <w:rtl/>
        </w:rPr>
        <w:t xml:space="preserve">דירה </w:t>
      </w:r>
      <w:r w:rsidRPr="00A40B15">
        <w:rPr>
          <w:rFonts w:ascii="Arial" w:hAnsi="Arial" w:hint="cs"/>
          <w:b/>
          <w:bCs/>
          <w:noProof w:val="0"/>
          <w:rtl/>
        </w:rPr>
        <w:t xml:space="preserve">הינה מקור </w:t>
      </w:r>
      <w:r w:rsidR="00E0235B" w:rsidRPr="00A40B15">
        <w:rPr>
          <w:rFonts w:ascii="Arial" w:hAnsi="Arial" w:hint="cs"/>
          <w:b/>
          <w:bCs/>
          <w:noProof w:val="0"/>
          <w:rtl/>
        </w:rPr>
        <w:t>המחלוקת בהליכים דנן.</w:t>
      </w:r>
    </w:p>
    <w:p w:rsidR="00E0235B" w:rsidRPr="00C4514B" w:rsidRDefault="00E0235B" w:rsidP="00E0235B">
      <w:pPr>
        <w:pStyle w:val="ad"/>
        <w:rPr>
          <w:rFonts w:ascii="Arial" w:hAnsi="Arial"/>
          <w:noProof w:val="0"/>
          <w:rtl/>
        </w:rPr>
      </w:pPr>
    </w:p>
    <w:p w:rsidR="00CB1C08" w:rsidRDefault="00837F88" w:rsidP="00D00897">
      <w:pPr>
        <w:pStyle w:val="ad"/>
        <w:numPr>
          <w:ilvl w:val="0"/>
          <w:numId w:val="2"/>
        </w:numPr>
        <w:spacing w:line="360" w:lineRule="auto"/>
        <w:jc w:val="both"/>
        <w:rPr>
          <w:rFonts w:ascii="Arial" w:hAnsi="Arial"/>
          <w:noProof w:val="0"/>
        </w:rPr>
      </w:pPr>
      <w:r w:rsidRPr="00C4514B">
        <w:rPr>
          <w:rFonts w:ascii="Arial" w:hAnsi="Arial" w:hint="cs"/>
          <w:noProof w:val="0"/>
          <w:rtl/>
        </w:rPr>
        <w:t xml:space="preserve">צו קיום הצוואה ניתן לאחר </w:t>
      </w:r>
      <w:r w:rsidR="00034251" w:rsidRPr="00C4514B">
        <w:rPr>
          <w:rFonts w:ascii="Arial" w:hAnsi="Arial" w:hint="cs"/>
          <w:noProof w:val="0"/>
          <w:rtl/>
        </w:rPr>
        <w:t>ש</w:t>
      </w:r>
      <w:r w:rsidR="00CE3D83">
        <w:rPr>
          <w:rFonts w:ascii="Arial" w:hAnsi="Arial" w:hint="cs"/>
          <w:noProof w:val="0"/>
          <w:rtl/>
        </w:rPr>
        <w:t>נ.</w:t>
      </w:r>
      <w:r w:rsidR="00034251" w:rsidRPr="00C4514B">
        <w:rPr>
          <w:rFonts w:ascii="Arial" w:hAnsi="Arial" w:hint="cs"/>
          <w:noProof w:val="0"/>
          <w:rtl/>
        </w:rPr>
        <w:t xml:space="preserve"> הודיע</w:t>
      </w:r>
      <w:r w:rsidR="00FE5DDC" w:rsidRPr="00C4514B">
        <w:rPr>
          <w:rFonts w:ascii="Arial" w:hAnsi="Arial" w:hint="cs"/>
          <w:noProof w:val="0"/>
          <w:rtl/>
        </w:rPr>
        <w:t xml:space="preserve"> בתצהיר מטעמו</w:t>
      </w:r>
      <w:r w:rsidR="00034251" w:rsidRPr="00C4514B">
        <w:rPr>
          <w:rFonts w:ascii="Arial" w:hAnsi="Arial" w:hint="cs"/>
          <w:noProof w:val="0"/>
          <w:rtl/>
        </w:rPr>
        <w:t>,</w:t>
      </w:r>
      <w:r w:rsidR="00DA434A" w:rsidRPr="00C4514B">
        <w:rPr>
          <w:rFonts w:ascii="Arial" w:hAnsi="Arial" w:hint="cs"/>
          <w:noProof w:val="0"/>
          <w:rtl/>
        </w:rPr>
        <w:t xml:space="preserve"> הן לב"כ היועמ"ש והן לבית המשפט, </w:t>
      </w:r>
      <w:r w:rsidR="00FE5DDC" w:rsidRPr="00C4514B">
        <w:rPr>
          <w:rFonts w:ascii="Arial" w:hAnsi="Arial" w:hint="cs"/>
          <w:noProof w:val="0"/>
          <w:rtl/>
        </w:rPr>
        <w:t xml:space="preserve"> כי אינו יודע פרטים אודות ילדי ה</w:t>
      </w:r>
      <w:r w:rsidR="00C4514B">
        <w:rPr>
          <w:rFonts w:ascii="Arial" w:hAnsi="Arial" w:hint="cs"/>
          <w:noProof w:val="0"/>
          <w:rtl/>
        </w:rPr>
        <w:t>מנוח, מאז התגרש המנוח בשנת 1975.</w:t>
      </w:r>
    </w:p>
    <w:p w:rsidR="00C4514B" w:rsidRPr="00C4514B" w:rsidRDefault="00C4514B" w:rsidP="00C4514B">
      <w:pPr>
        <w:pStyle w:val="ad"/>
        <w:rPr>
          <w:rFonts w:ascii="Arial" w:hAnsi="Arial"/>
          <w:noProof w:val="0"/>
          <w:rtl/>
        </w:rPr>
      </w:pPr>
    </w:p>
    <w:p w:rsidR="00CB1C08" w:rsidRDefault="00CB1C08" w:rsidP="00CE3D83">
      <w:pPr>
        <w:pStyle w:val="ad"/>
        <w:numPr>
          <w:ilvl w:val="0"/>
          <w:numId w:val="2"/>
        </w:numPr>
        <w:spacing w:line="360" w:lineRule="auto"/>
        <w:jc w:val="both"/>
        <w:rPr>
          <w:rFonts w:ascii="Arial" w:hAnsi="Arial"/>
          <w:noProof w:val="0"/>
        </w:rPr>
      </w:pPr>
      <w:r>
        <w:rPr>
          <w:rFonts w:ascii="Arial" w:hAnsi="Arial" w:hint="cs"/>
          <w:noProof w:val="0"/>
          <w:rtl/>
        </w:rPr>
        <w:t xml:space="preserve">ביום </w:t>
      </w:r>
      <w:r w:rsidR="00CE3D83">
        <w:rPr>
          <w:rFonts w:ascii="Arial" w:hAnsi="Arial" w:hint="cs"/>
          <w:noProof w:val="0"/>
          <w:rtl/>
        </w:rPr>
        <w:t>**.**.18</w:t>
      </w:r>
      <w:r>
        <w:rPr>
          <w:rFonts w:ascii="Arial" w:hAnsi="Arial" w:hint="cs"/>
          <w:noProof w:val="0"/>
          <w:rtl/>
        </w:rPr>
        <w:t xml:space="preserve"> ניתן לגבי המנוח צו ירושה, </w:t>
      </w:r>
      <w:r w:rsidR="00A40B15">
        <w:rPr>
          <w:rFonts w:ascii="Arial" w:hAnsi="Arial" w:hint="cs"/>
          <w:noProof w:val="0"/>
          <w:rtl/>
        </w:rPr>
        <w:t xml:space="preserve">בהליך מקביל, </w:t>
      </w:r>
      <w:r>
        <w:rPr>
          <w:rFonts w:ascii="Arial" w:hAnsi="Arial" w:hint="cs"/>
          <w:noProof w:val="0"/>
          <w:rtl/>
        </w:rPr>
        <w:t xml:space="preserve">ולפיו בנו </w:t>
      </w:r>
      <w:r w:rsidR="00CE3D83">
        <w:rPr>
          <w:rFonts w:ascii="Arial" w:hAnsi="Arial" w:hint="cs"/>
          <w:noProof w:val="0"/>
          <w:rtl/>
        </w:rPr>
        <w:t>א.</w:t>
      </w:r>
      <w:r>
        <w:rPr>
          <w:rFonts w:ascii="Arial" w:hAnsi="Arial" w:hint="cs"/>
          <w:noProof w:val="0"/>
          <w:rtl/>
        </w:rPr>
        <w:t xml:space="preserve"> הינו יורשו בשלמות, לאחר שאחיו </w:t>
      </w:r>
      <w:r w:rsidR="00CE3D83">
        <w:rPr>
          <w:rFonts w:ascii="Arial" w:hAnsi="Arial" w:hint="cs"/>
          <w:noProof w:val="0"/>
          <w:rtl/>
        </w:rPr>
        <w:t>****</w:t>
      </w:r>
      <w:r>
        <w:rPr>
          <w:rFonts w:ascii="Arial" w:hAnsi="Arial" w:hint="cs"/>
          <w:noProof w:val="0"/>
          <w:rtl/>
        </w:rPr>
        <w:t xml:space="preserve"> הסתלק מחלקו בעזבון.</w:t>
      </w:r>
    </w:p>
    <w:p w:rsidR="00DA434A" w:rsidRPr="00DA434A" w:rsidRDefault="00DA434A" w:rsidP="00D2439D">
      <w:pPr>
        <w:pStyle w:val="ad"/>
        <w:spacing w:line="360" w:lineRule="auto"/>
        <w:rPr>
          <w:rFonts w:ascii="Arial" w:hAnsi="Arial"/>
          <w:noProof w:val="0"/>
          <w:rtl/>
        </w:rPr>
      </w:pPr>
    </w:p>
    <w:p w:rsidR="00DA434A" w:rsidRDefault="00CE3D83" w:rsidP="00C534FA">
      <w:pPr>
        <w:pStyle w:val="ad"/>
        <w:numPr>
          <w:ilvl w:val="0"/>
          <w:numId w:val="2"/>
        </w:numPr>
        <w:spacing w:line="360" w:lineRule="auto"/>
        <w:jc w:val="both"/>
        <w:rPr>
          <w:rFonts w:ascii="Arial" w:hAnsi="Arial"/>
          <w:noProof w:val="0"/>
        </w:rPr>
      </w:pPr>
      <w:r>
        <w:rPr>
          <w:rFonts w:ascii="Arial" w:hAnsi="Arial" w:hint="cs"/>
          <w:noProof w:val="0"/>
          <w:rtl/>
        </w:rPr>
        <w:t>א.</w:t>
      </w:r>
      <w:r w:rsidR="00DA434A">
        <w:rPr>
          <w:rFonts w:ascii="Arial" w:hAnsi="Arial" w:hint="cs"/>
          <w:noProof w:val="0"/>
          <w:rtl/>
        </w:rPr>
        <w:t xml:space="preserve"> הגיש תביעה לביטול צו קיום הצוואה. בתביעה נטען כי המנוח ערך ביום 18.6.09 מסמך ביטול לצוואה שקוימה, בפני אותו נוטריון שערך את הצוואה. נטען כי </w:t>
      </w:r>
      <w:r>
        <w:rPr>
          <w:rFonts w:ascii="Arial" w:hAnsi="Arial" w:hint="cs"/>
          <w:noProof w:val="0"/>
          <w:rtl/>
        </w:rPr>
        <w:t>נ.</w:t>
      </w:r>
      <w:r w:rsidR="00DA434A">
        <w:rPr>
          <w:rFonts w:ascii="Arial" w:hAnsi="Arial" w:hint="cs"/>
          <w:noProof w:val="0"/>
          <w:rtl/>
        </w:rPr>
        <w:t xml:space="preserve"> ידע על קיומו של מסמך הביטול, אשר נמסר בחיי המנוח לאביו של </w:t>
      </w:r>
      <w:r>
        <w:rPr>
          <w:rFonts w:ascii="Arial" w:hAnsi="Arial" w:hint="cs"/>
          <w:noProof w:val="0"/>
          <w:rtl/>
        </w:rPr>
        <w:t>נ</w:t>
      </w:r>
      <w:r w:rsidR="00DA434A">
        <w:rPr>
          <w:rFonts w:ascii="Arial" w:hAnsi="Arial" w:hint="cs"/>
          <w:noProof w:val="0"/>
          <w:rtl/>
        </w:rPr>
        <w:t xml:space="preserve">. כמו כן, נטען כי </w:t>
      </w:r>
      <w:r>
        <w:rPr>
          <w:rFonts w:ascii="Arial" w:hAnsi="Arial" w:hint="cs"/>
          <w:noProof w:val="0"/>
          <w:rtl/>
        </w:rPr>
        <w:t xml:space="preserve">נ. </w:t>
      </w:r>
      <w:r w:rsidR="00DA434A">
        <w:rPr>
          <w:rFonts w:ascii="Arial" w:hAnsi="Arial" w:hint="cs"/>
          <w:noProof w:val="0"/>
          <w:rtl/>
        </w:rPr>
        <w:t>שיקר לבית המשפט ולב"כ היועמ"ש כאשר טען כי אין ל</w:t>
      </w:r>
      <w:r w:rsidR="00C4514B">
        <w:rPr>
          <w:rFonts w:ascii="Arial" w:hAnsi="Arial" w:hint="cs"/>
          <w:noProof w:val="0"/>
          <w:rtl/>
        </w:rPr>
        <w:t xml:space="preserve">ו מידע אודות </w:t>
      </w:r>
      <w:r w:rsidR="00DA434A">
        <w:rPr>
          <w:rFonts w:ascii="Arial" w:hAnsi="Arial" w:hint="cs"/>
          <w:noProof w:val="0"/>
          <w:rtl/>
        </w:rPr>
        <w:t>היורשים על פי דין ו</w:t>
      </w:r>
      <w:r w:rsidR="00B178F9">
        <w:rPr>
          <w:rFonts w:ascii="Arial" w:hAnsi="Arial" w:hint="cs"/>
          <w:noProof w:val="0"/>
          <w:rtl/>
        </w:rPr>
        <w:t>כתוצאה מכך, לא נמסרה להם הודעה על הגשת התובענה לקיום הצוואה</w:t>
      </w:r>
      <w:r w:rsidR="00C4514B">
        <w:rPr>
          <w:rFonts w:ascii="Arial" w:hAnsi="Arial" w:hint="cs"/>
          <w:noProof w:val="0"/>
          <w:rtl/>
        </w:rPr>
        <w:t xml:space="preserve">. בניגוד למוצהר בתצהירו של </w:t>
      </w:r>
      <w:r>
        <w:rPr>
          <w:rFonts w:ascii="Arial" w:hAnsi="Arial" w:hint="cs"/>
          <w:noProof w:val="0"/>
          <w:rtl/>
        </w:rPr>
        <w:t>נ.</w:t>
      </w:r>
      <w:r w:rsidR="00B178F9">
        <w:rPr>
          <w:rFonts w:ascii="Arial" w:hAnsi="Arial" w:hint="cs"/>
          <w:noProof w:val="0"/>
          <w:rtl/>
        </w:rPr>
        <w:t xml:space="preserve">, ילדי המנוח </w:t>
      </w:r>
      <w:r w:rsidR="009F0C44">
        <w:rPr>
          <w:rFonts w:ascii="Arial" w:hAnsi="Arial" w:hint="cs"/>
          <w:noProof w:val="0"/>
          <w:rtl/>
        </w:rPr>
        <w:t xml:space="preserve">הינם </w:t>
      </w:r>
      <w:r w:rsidR="00B178F9">
        <w:rPr>
          <w:rFonts w:ascii="Arial" w:hAnsi="Arial" w:hint="cs"/>
          <w:noProof w:val="0"/>
          <w:rtl/>
        </w:rPr>
        <w:t xml:space="preserve">תושבי ישראל ועמדו בקשר עם </w:t>
      </w:r>
      <w:r>
        <w:rPr>
          <w:rFonts w:ascii="Arial" w:hAnsi="Arial" w:hint="cs"/>
          <w:noProof w:val="0"/>
          <w:rtl/>
        </w:rPr>
        <w:t>נ</w:t>
      </w:r>
      <w:r w:rsidR="00B178F9">
        <w:rPr>
          <w:rFonts w:ascii="Arial" w:hAnsi="Arial" w:hint="cs"/>
          <w:noProof w:val="0"/>
          <w:rtl/>
        </w:rPr>
        <w:t>.</w:t>
      </w:r>
    </w:p>
    <w:p w:rsidR="00B178F9" w:rsidRPr="00C4514B" w:rsidRDefault="00B178F9" w:rsidP="00D2439D">
      <w:pPr>
        <w:pStyle w:val="ad"/>
        <w:spacing w:line="360" w:lineRule="auto"/>
        <w:rPr>
          <w:rFonts w:ascii="Arial" w:hAnsi="Arial"/>
          <w:noProof w:val="0"/>
          <w:rtl/>
        </w:rPr>
      </w:pPr>
    </w:p>
    <w:p w:rsidR="00B178F9" w:rsidRDefault="00CD432F" w:rsidP="00D2439D">
      <w:pPr>
        <w:pStyle w:val="ad"/>
        <w:numPr>
          <w:ilvl w:val="0"/>
          <w:numId w:val="2"/>
        </w:numPr>
        <w:spacing w:line="360" w:lineRule="auto"/>
        <w:jc w:val="both"/>
        <w:rPr>
          <w:rFonts w:ascii="Arial" w:hAnsi="Arial"/>
          <w:noProof w:val="0"/>
        </w:rPr>
      </w:pPr>
      <w:r>
        <w:rPr>
          <w:rFonts w:ascii="Arial" w:hAnsi="Arial" w:hint="cs"/>
          <w:noProof w:val="0"/>
          <w:rtl/>
        </w:rPr>
        <w:t xml:space="preserve">בכתב ההגנה שהגיש </w:t>
      </w:r>
      <w:r w:rsidR="00CE3D83">
        <w:rPr>
          <w:rFonts w:ascii="Arial" w:hAnsi="Arial" w:hint="cs"/>
          <w:noProof w:val="0"/>
          <w:rtl/>
        </w:rPr>
        <w:t>נ.</w:t>
      </w:r>
      <w:r>
        <w:rPr>
          <w:rFonts w:ascii="Arial" w:hAnsi="Arial" w:hint="cs"/>
          <w:noProof w:val="0"/>
          <w:rtl/>
        </w:rPr>
        <w:t xml:space="preserve"> לתביעה לביטול צו קיום צוואה אישר כי "מצגיו לא היו שלמים ומדויקים ביחס למקום מגוריהם של ילדי המנוח שהיה בישראל" (סעיף 28(ד)) ובהמשך אף מאשר כי נפגש עם ילדי המנוח בישראל (סעיף 31).</w:t>
      </w:r>
      <w:r w:rsidR="00F92445">
        <w:rPr>
          <w:rFonts w:ascii="Arial" w:hAnsi="Arial" w:hint="cs"/>
          <w:noProof w:val="0"/>
          <w:rtl/>
        </w:rPr>
        <w:t xml:space="preserve"> </w:t>
      </w:r>
    </w:p>
    <w:p w:rsidR="00F92445" w:rsidRPr="00F92445" w:rsidRDefault="00F92445" w:rsidP="00D2439D">
      <w:pPr>
        <w:pStyle w:val="ad"/>
        <w:spacing w:line="360" w:lineRule="auto"/>
        <w:rPr>
          <w:rFonts w:ascii="Arial" w:hAnsi="Arial"/>
          <w:noProof w:val="0"/>
          <w:rtl/>
        </w:rPr>
      </w:pPr>
    </w:p>
    <w:p w:rsidR="00F92445" w:rsidRDefault="00F92445" w:rsidP="00D2439D">
      <w:pPr>
        <w:pStyle w:val="ad"/>
        <w:numPr>
          <w:ilvl w:val="0"/>
          <w:numId w:val="2"/>
        </w:numPr>
        <w:spacing w:line="360" w:lineRule="auto"/>
        <w:jc w:val="both"/>
        <w:rPr>
          <w:rFonts w:ascii="Arial" w:hAnsi="Arial"/>
          <w:noProof w:val="0"/>
        </w:rPr>
      </w:pPr>
      <w:r>
        <w:rPr>
          <w:rFonts w:ascii="Arial" w:hAnsi="Arial" w:hint="cs"/>
          <w:noProof w:val="0"/>
          <w:rtl/>
        </w:rPr>
        <w:t xml:space="preserve">בדיון שהתקיים ביום 17.7.19, אישר </w:t>
      </w:r>
      <w:r w:rsidR="00CE3D83">
        <w:rPr>
          <w:rFonts w:ascii="Arial" w:hAnsi="Arial" w:hint="cs"/>
          <w:noProof w:val="0"/>
          <w:rtl/>
        </w:rPr>
        <w:t>נ.</w:t>
      </w:r>
      <w:r>
        <w:rPr>
          <w:rFonts w:ascii="Arial" w:hAnsi="Arial" w:hint="cs"/>
          <w:noProof w:val="0"/>
          <w:rtl/>
        </w:rPr>
        <w:t xml:space="preserve"> כי הציג מצגי שקר לבית המשפט: "לשאלה, שיקרת לבית המשפט, אני משיב שאני מצטער." (עמוד 8 לפר' שורה 29).</w:t>
      </w:r>
    </w:p>
    <w:p w:rsidR="00F92445" w:rsidRPr="00F92445" w:rsidRDefault="00F92445" w:rsidP="00D2439D">
      <w:pPr>
        <w:pStyle w:val="ad"/>
        <w:spacing w:line="360" w:lineRule="auto"/>
        <w:rPr>
          <w:rFonts w:ascii="Arial" w:hAnsi="Arial"/>
          <w:noProof w:val="0"/>
          <w:rtl/>
        </w:rPr>
      </w:pPr>
    </w:p>
    <w:p w:rsidR="00F92445" w:rsidRDefault="00F92445" w:rsidP="00CC42CE">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בסמוך לאחר שקיבל צו לקיום הצוואה, </w:t>
      </w:r>
      <w:r w:rsidR="00301FF5">
        <w:rPr>
          <w:rFonts w:ascii="Arial" w:hAnsi="Arial" w:hint="cs"/>
          <w:noProof w:val="0"/>
          <w:rtl/>
        </w:rPr>
        <w:t>בעקבות ה</w:t>
      </w:r>
      <w:r>
        <w:rPr>
          <w:rFonts w:ascii="Arial" w:hAnsi="Arial" w:hint="cs"/>
          <w:noProof w:val="0"/>
          <w:rtl/>
        </w:rPr>
        <w:t xml:space="preserve">צגת מצגי שקר לבית המשפט וליועמ"ש, מכר </w:t>
      </w:r>
      <w:r w:rsidR="00CE3D83">
        <w:rPr>
          <w:rFonts w:ascii="Arial" w:hAnsi="Arial" w:hint="cs"/>
          <w:noProof w:val="0"/>
          <w:rtl/>
        </w:rPr>
        <w:t>נ.</w:t>
      </w:r>
      <w:r>
        <w:rPr>
          <w:rFonts w:ascii="Arial" w:hAnsi="Arial" w:hint="cs"/>
          <w:noProof w:val="0"/>
          <w:rtl/>
        </w:rPr>
        <w:t xml:space="preserve"> את הדירה ו</w:t>
      </w:r>
      <w:r w:rsidR="00CC42CE">
        <w:rPr>
          <w:rFonts w:ascii="Arial" w:hAnsi="Arial" w:hint="cs"/>
          <w:noProof w:val="0"/>
          <w:rtl/>
        </w:rPr>
        <w:t>ב</w:t>
      </w:r>
      <w:r>
        <w:rPr>
          <w:rFonts w:ascii="Arial" w:hAnsi="Arial" w:hint="cs"/>
          <w:noProof w:val="0"/>
          <w:rtl/>
        </w:rPr>
        <w:t>כספי התמורה סילק חובות שהיו לו (פר' מיום 17.7.19 עמוד 8 שורות 25-26).</w:t>
      </w:r>
    </w:p>
    <w:p w:rsidR="00F92445" w:rsidRPr="00F92445" w:rsidRDefault="00F92445" w:rsidP="00D2439D">
      <w:pPr>
        <w:pStyle w:val="ad"/>
        <w:spacing w:line="360" w:lineRule="auto"/>
        <w:rPr>
          <w:rFonts w:ascii="Arial" w:hAnsi="Arial"/>
          <w:noProof w:val="0"/>
          <w:rtl/>
        </w:rPr>
      </w:pPr>
    </w:p>
    <w:p w:rsidR="00F92445" w:rsidRDefault="00562E3E" w:rsidP="00A34E5B">
      <w:pPr>
        <w:pStyle w:val="ad"/>
        <w:numPr>
          <w:ilvl w:val="0"/>
          <w:numId w:val="2"/>
        </w:numPr>
        <w:spacing w:line="360" w:lineRule="auto"/>
        <w:jc w:val="both"/>
        <w:rPr>
          <w:rFonts w:ascii="Arial" w:hAnsi="Arial"/>
          <w:noProof w:val="0"/>
        </w:rPr>
      </w:pPr>
      <w:r>
        <w:rPr>
          <w:rFonts w:ascii="Arial" w:hAnsi="Arial" w:hint="cs"/>
          <w:noProof w:val="0"/>
          <w:rtl/>
        </w:rPr>
        <w:t>בתום</w:t>
      </w:r>
      <w:r w:rsidR="00F92445">
        <w:rPr>
          <w:rFonts w:ascii="Arial" w:hAnsi="Arial" w:hint="cs"/>
          <w:noProof w:val="0"/>
          <w:rtl/>
        </w:rPr>
        <w:t xml:space="preserve"> הדיון שהתקיים ביום 17</w:t>
      </w:r>
      <w:r>
        <w:rPr>
          <w:rFonts w:ascii="Arial" w:hAnsi="Arial" w:hint="cs"/>
          <w:noProof w:val="0"/>
          <w:rtl/>
        </w:rPr>
        <w:t>.7.19 בוטל צו קיום הצוואה, ניתנה הוראה ל</w:t>
      </w:r>
      <w:r w:rsidR="00CE3D83">
        <w:rPr>
          <w:rFonts w:ascii="Arial" w:hAnsi="Arial" w:hint="cs"/>
          <w:noProof w:val="0"/>
          <w:rtl/>
        </w:rPr>
        <w:t>נ.</w:t>
      </w:r>
      <w:r>
        <w:rPr>
          <w:rFonts w:ascii="Arial" w:hAnsi="Arial" w:hint="cs"/>
          <w:noProof w:val="0"/>
          <w:rtl/>
        </w:rPr>
        <w:t xml:space="preserve"> להשיב בתוך 14 יום את כל הכספים שקיבל בגין מכר הדירה בצירוף הפרשי הצמדה וריבית ולהפקידם בחשבון נאמנות של באי כח הצדדים. בנוסף, </w:t>
      </w:r>
      <w:r w:rsidR="00CE3D83">
        <w:rPr>
          <w:rFonts w:ascii="Arial" w:hAnsi="Arial" w:hint="cs"/>
          <w:noProof w:val="0"/>
          <w:rtl/>
        </w:rPr>
        <w:t>נ.</w:t>
      </w:r>
      <w:r w:rsidR="00CC42CE">
        <w:rPr>
          <w:rFonts w:ascii="Arial" w:hAnsi="Arial" w:hint="cs"/>
          <w:noProof w:val="0"/>
          <w:rtl/>
        </w:rPr>
        <w:t xml:space="preserve"> חוייב ב</w:t>
      </w:r>
      <w:r w:rsidR="0027584E">
        <w:rPr>
          <w:rFonts w:ascii="Arial" w:hAnsi="Arial" w:hint="cs"/>
          <w:noProof w:val="0"/>
          <w:rtl/>
        </w:rPr>
        <w:t xml:space="preserve">תשלום </w:t>
      </w:r>
      <w:r w:rsidR="00CC42CE">
        <w:rPr>
          <w:rFonts w:ascii="Arial" w:hAnsi="Arial" w:hint="cs"/>
          <w:noProof w:val="0"/>
          <w:rtl/>
        </w:rPr>
        <w:t xml:space="preserve">סך של 100,000 ₪ לטובת </w:t>
      </w:r>
      <w:r w:rsidR="00CE3D83">
        <w:rPr>
          <w:rFonts w:ascii="Arial" w:hAnsi="Arial" w:hint="cs"/>
          <w:noProof w:val="0"/>
          <w:rtl/>
        </w:rPr>
        <w:t>א.</w:t>
      </w:r>
      <w:r>
        <w:rPr>
          <w:rFonts w:ascii="Arial" w:hAnsi="Arial" w:hint="cs"/>
          <w:noProof w:val="0"/>
          <w:rtl/>
        </w:rPr>
        <w:t xml:space="preserve">, </w:t>
      </w:r>
      <w:r w:rsidR="00A34E5B">
        <w:rPr>
          <w:rFonts w:ascii="Arial" w:hAnsi="Arial" w:hint="cs"/>
          <w:noProof w:val="0"/>
          <w:rtl/>
        </w:rPr>
        <w:t>נוכח</w:t>
      </w:r>
      <w:r>
        <w:rPr>
          <w:rFonts w:ascii="Arial" w:hAnsi="Arial" w:hint="cs"/>
          <w:noProof w:val="0"/>
          <w:rtl/>
        </w:rPr>
        <w:t xml:space="preserve"> הגשת תצהיר שיקרי לבית המשפט, </w:t>
      </w:r>
      <w:r w:rsidR="0027584E">
        <w:rPr>
          <w:rFonts w:ascii="Arial" w:hAnsi="Arial" w:hint="cs"/>
          <w:noProof w:val="0"/>
          <w:rtl/>
        </w:rPr>
        <w:t xml:space="preserve">קבלת צו קיום צוואה על בסיס מצגי שקר, </w:t>
      </w:r>
      <w:r w:rsidR="00CC42CE">
        <w:rPr>
          <w:rFonts w:ascii="Arial" w:hAnsi="Arial" w:hint="cs"/>
          <w:noProof w:val="0"/>
          <w:rtl/>
        </w:rPr>
        <w:t>מכ</w:t>
      </w:r>
      <w:r w:rsidR="0027584E">
        <w:rPr>
          <w:rFonts w:ascii="Arial" w:hAnsi="Arial" w:hint="cs"/>
          <w:noProof w:val="0"/>
          <w:rtl/>
        </w:rPr>
        <w:t>י</w:t>
      </w:r>
      <w:r w:rsidR="00CC42CE">
        <w:rPr>
          <w:rFonts w:ascii="Arial" w:hAnsi="Arial" w:hint="cs"/>
          <w:noProof w:val="0"/>
          <w:rtl/>
        </w:rPr>
        <w:t>ר</w:t>
      </w:r>
      <w:r w:rsidR="0027584E">
        <w:rPr>
          <w:rFonts w:ascii="Arial" w:hAnsi="Arial" w:hint="cs"/>
          <w:noProof w:val="0"/>
          <w:rtl/>
        </w:rPr>
        <w:t>ת</w:t>
      </w:r>
      <w:r w:rsidR="00CC42CE">
        <w:rPr>
          <w:rFonts w:ascii="Arial" w:hAnsi="Arial" w:hint="cs"/>
          <w:noProof w:val="0"/>
          <w:rtl/>
        </w:rPr>
        <w:t xml:space="preserve"> הדירה וסילוק חובותיו עם כספי התמורה.</w:t>
      </w:r>
    </w:p>
    <w:p w:rsidR="00562E3E" w:rsidRPr="00301FF5" w:rsidRDefault="00562E3E" w:rsidP="00D2439D">
      <w:pPr>
        <w:pStyle w:val="ad"/>
        <w:spacing w:line="360" w:lineRule="auto"/>
        <w:rPr>
          <w:rFonts w:ascii="Arial" w:hAnsi="Arial"/>
          <w:noProof w:val="0"/>
          <w:rtl/>
        </w:rPr>
      </w:pPr>
    </w:p>
    <w:p w:rsidR="00562E3E" w:rsidRDefault="00BC6502" w:rsidP="00A34E5B">
      <w:pPr>
        <w:pStyle w:val="ad"/>
        <w:numPr>
          <w:ilvl w:val="0"/>
          <w:numId w:val="2"/>
        </w:numPr>
        <w:spacing w:line="360" w:lineRule="auto"/>
        <w:jc w:val="both"/>
        <w:rPr>
          <w:rFonts w:ascii="Arial" w:hAnsi="Arial"/>
          <w:noProof w:val="0"/>
        </w:rPr>
      </w:pPr>
      <w:r>
        <w:rPr>
          <w:rFonts w:ascii="Arial" w:hAnsi="Arial" w:hint="cs"/>
          <w:noProof w:val="0"/>
          <w:rtl/>
        </w:rPr>
        <w:t xml:space="preserve">למיטב ידיעת בית המשפט וכפי שמסרו באי כח, </w:t>
      </w:r>
      <w:r w:rsidR="00CE3D83">
        <w:rPr>
          <w:rFonts w:ascii="Arial" w:hAnsi="Arial" w:hint="cs"/>
          <w:noProof w:val="0"/>
          <w:rtl/>
        </w:rPr>
        <w:t>נ.</w:t>
      </w:r>
      <w:r w:rsidR="00A34E5B">
        <w:rPr>
          <w:rFonts w:ascii="Arial" w:hAnsi="Arial" w:hint="cs"/>
          <w:noProof w:val="0"/>
          <w:rtl/>
        </w:rPr>
        <w:t xml:space="preserve"> שילם התשלום בסך של 100,000 ₪ ל</w:t>
      </w:r>
      <w:r w:rsidR="00CE3D83">
        <w:rPr>
          <w:rFonts w:ascii="Arial" w:hAnsi="Arial" w:hint="cs"/>
          <w:noProof w:val="0"/>
          <w:rtl/>
        </w:rPr>
        <w:t>א.</w:t>
      </w:r>
      <w:r w:rsidR="007640D6">
        <w:rPr>
          <w:rFonts w:ascii="Arial" w:hAnsi="Arial" w:hint="cs"/>
          <w:noProof w:val="0"/>
          <w:rtl/>
        </w:rPr>
        <w:t>.</w:t>
      </w:r>
      <w:r>
        <w:rPr>
          <w:rFonts w:ascii="Arial" w:hAnsi="Arial" w:hint="cs"/>
          <w:noProof w:val="0"/>
          <w:rtl/>
        </w:rPr>
        <w:t xml:space="preserve"> בגין החיוב בהשבת כספי מכר הדירה נפתח הליך בלשכת ההוצל"פ והכספים טרם נגבו.</w:t>
      </w:r>
    </w:p>
    <w:p w:rsidR="00BC6502" w:rsidRPr="00BC6502" w:rsidRDefault="00BC6502" w:rsidP="00D2439D">
      <w:pPr>
        <w:pStyle w:val="ad"/>
        <w:spacing w:line="360" w:lineRule="auto"/>
        <w:rPr>
          <w:rFonts w:ascii="Arial" w:hAnsi="Arial"/>
          <w:noProof w:val="0"/>
          <w:rtl/>
        </w:rPr>
      </w:pPr>
    </w:p>
    <w:p w:rsidR="00BC6502" w:rsidRDefault="008F686A" w:rsidP="00301FF5">
      <w:pPr>
        <w:pStyle w:val="ad"/>
        <w:numPr>
          <w:ilvl w:val="0"/>
          <w:numId w:val="2"/>
        </w:numPr>
        <w:spacing w:line="360" w:lineRule="auto"/>
        <w:jc w:val="both"/>
        <w:rPr>
          <w:rFonts w:ascii="Arial" w:hAnsi="Arial"/>
          <w:noProof w:val="0"/>
        </w:rPr>
      </w:pPr>
      <w:r>
        <w:rPr>
          <w:rFonts w:ascii="Arial" w:hAnsi="Arial" w:hint="cs"/>
          <w:noProof w:val="0"/>
          <w:rtl/>
        </w:rPr>
        <w:t>ביום 8.12.21 נסגרו ההליכים בתיקי העזבון, לאחר שבעקבות בירורים שונים, הוסכם שהמנוח ביטל את צוואתו.  נותרה על כנה ההחלטה שצו הקיום בוטל</w:t>
      </w:r>
      <w:r w:rsidR="00301FF5">
        <w:rPr>
          <w:rFonts w:ascii="Arial" w:hAnsi="Arial" w:hint="cs"/>
          <w:noProof w:val="0"/>
          <w:rtl/>
        </w:rPr>
        <w:t xml:space="preserve">. </w:t>
      </w:r>
      <w:r>
        <w:rPr>
          <w:rFonts w:ascii="Arial" w:hAnsi="Arial" w:hint="cs"/>
          <w:noProof w:val="0"/>
          <w:rtl/>
        </w:rPr>
        <w:t>צו הירושה עומד בעינו.</w:t>
      </w:r>
    </w:p>
    <w:p w:rsidR="00E736BE" w:rsidRPr="008F686A" w:rsidRDefault="00E736BE" w:rsidP="00D2439D">
      <w:pPr>
        <w:pStyle w:val="ad"/>
        <w:spacing w:line="360" w:lineRule="auto"/>
        <w:rPr>
          <w:rFonts w:ascii="Arial" w:hAnsi="Arial"/>
          <w:noProof w:val="0"/>
          <w:rtl/>
        </w:rPr>
      </w:pPr>
    </w:p>
    <w:p w:rsidR="00E736BE" w:rsidRPr="00A83775" w:rsidRDefault="00E736BE" w:rsidP="00D2439D">
      <w:pPr>
        <w:pStyle w:val="ad"/>
        <w:spacing w:line="360" w:lineRule="auto"/>
        <w:jc w:val="both"/>
        <w:rPr>
          <w:rFonts w:ascii="Arial" w:hAnsi="Arial"/>
          <w:noProof w:val="0"/>
          <w:rtl/>
        </w:rPr>
      </w:pPr>
    </w:p>
    <w:p w:rsidR="00A83775" w:rsidRPr="00301FF5" w:rsidRDefault="0064166E" w:rsidP="00D2439D">
      <w:pPr>
        <w:spacing w:line="360" w:lineRule="auto"/>
        <w:jc w:val="both"/>
        <w:rPr>
          <w:rFonts w:ascii="Arial" w:hAnsi="Arial"/>
          <w:b/>
          <w:bCs/>
          <w:noProof w:val="0"/>
          <w:u w:val="single"/>
          <w:rtl/>
        </w:rPr>
      </w:pPr>
      <w:r w:rsidRPr="00301FF5">
        <w:rPr>
          <w:rFonts w:ascii="Arial" w:hAnsi="Arial" w:hint="cs"/>
          <w:b/>
          <w:bCs/>
          <w:noProof w:val="0"/>
          <w:u w:val="single"/>
          <w:rtl/>
        </w:rPr>
        <w:t>טענות הצדדים ב</w:t>
      </w:r>
      <w:r w:rsidR="00A83775" w:rsidRPr="00301FF5">
        <w:rPr>
          <w:rFonts w:ascii="Arial" w:hAnsi="Arial" w:hint="cs"/>
          <w:b/>
          <w:bCs/>
          <w:noProof w:val="0"/>
          <w:u w:val="single"/>
          <w:rtl/>
        </w:rPr>
        <w:t xml:space="preserve">תיקים </w:t>
      </w:r>
      <w:r w:rsidR="008F686A" w:rsidRPr="00301FF5">
        <w:rPr>
          <w:rFonts w:ascii="Arial" w:hAnsi="Arial" w:hint="cs"/>
          <w:b/>
          <w:bCs/>
          <w:noProof w:val="0"/>
          <w:u w:val="single"/>
          <w:rtl/>
        </w:rPr>
        <w:t xml:space="preserve">נשוא פסק דין זה - </w:t>
      </w:r>
    </w:p>
    <w:p w:rsidR="00A83775" w:rsidRDefault="00A83775" w:rsidP="00D2439D">
      <w:pPr>
        <w:spacing w:line="360" w:lineRule="auto"/>
        <w:jc w:val="both"/>
        <w:rPr>
          <w:rFonts w:ascii="Arial" w:hAnsi="Arial"/>
          <w:noProof w:val="0"/>
          <w:rtl/>
        </w:rPr>
      </w:pPr>
    </w:p>
    <w:p w:rsidR="00A83775" w:rsidRPr="007640D6" w:rsidRDefault="00F703F3" w:rsidP="007640D6">
      <w:pPr>
        <w:pStyle w:val="ad"/>
        <w:numPr>
          <w:ilvl w:val="0"/>
          <w:numId w:val="2"/>
        </w:numPr>
        <w:spacing w:line="360" w:lineRule="auto"/>
        <w:jc w:val="both"/>
        <w:rPr>
          <w:rFonts w:ascii="Arial" w:hAnsi="Arial"/>
          <w:noProof w:val="0"/>
        </w:rPr>
      </w:pPr>
      <w:r w:rsidRPr="007640D6">
        <w:rPr>
          <w:rFonts w:ascii="Arial" w:hAnsi="Arial" w:hint="cs"/>
          <w:b/>
          <w:bCs/>
          <w:noProof w:val="0"/>
          <w:u w:val="single"/>
          <w:rtl/>
        </w:rPr>
        <w:t xml:space="preserve">טענותיו של </w:t>
      </w:r>
      <w:r w:rsidR="00CE3D83">
        <w:rPr>
          <w:rFonts w:ascii="Arial" w:hAnsi="Arial" w:hint="cs"/>
          <w:b/>
          <w:bCs/>
          <w:noProof w:val="0"/>
          <w:u w:val="single"/>
          <w:rtl/>
        </w:rPr>
        <w:t>נ</w:t>
      </w:r>
      <w:r w:rsidRPr="007640D6">
        <w:rPr>
          <w:rFonts w:ascii="Arial" w:hAnsi="Arial" w:hint="cs"/>
          <w:noProof w:val="0"/>
          <w:rtl/>
        </w:rPr>
        <w:t xml:space="preserve"> </w:t>
      </w:r>
      <w:r w:rsidR="00CE3D83">
        <w:rPr>
          <w:rFonts w:ascii="Arial" w:hAnsi="Arial" w:hint="cs"/>
          <w:noProof w:val="0"/>
          <w:rtl/>
        </w:rPr>
        <w:t>.</w:t>
      </w:r>
      <w:r w:rsidR="00D2554D" w:rsidRPr="007640D6">
        <w:rPr>
          <w:rFonts w:ascii="Arial" w:hAnsi="Arial" w:hint="cs"/>
          <w:noProof w:val="0"/>
          <w:rtl/>
        </w:rPr>
        <w:t xml:space="preserve"> </w:t>
      </w:r>
      <w:r w:rsidR="00E4343B" w:rsidRPr="007640D6">
        <w:rPr>
          <w:rFonts w:ascii="Arial" w:hAnsi="Arial"/>
          <w:noProof w:val="0"/>
          <w:rtl/>
        </w:rPr>
        <w:t>–</w:t>
      </w:r>
      <w:r w:rsidR="00D2554D" w:rsidRPr="007640D6">
        <w:rPr>
          <w:rFonts w:ascii="Arial" w:hAnsi="Arial" w:hint="cs"/>
          <w:noProof w:val="0"/>
          <w:rtl/>
        </w:rPr>
        <w:t xml:space="preserve"> </w:t>
      </w:r>
      <w:r w:rsidR="00E4343B" w:rsidRPr="007640D6">
        <w:rPr>
          <w:rFonts w:ascii="Arial" w:hAnsi="Arial" w:hint="cs"/>
          <w:noProof w:val="0"/>
          <w:rtl/>
        </w:rPr>
        <w:t>יש להצה</w:t>
      </w:r>
      <w:r w:rsidR="00CE3D83">
        <w:rPr>
          <w:rFonts w:ascii="Arial" w:hAnsi="Arial" w:hint="cs"/>
          <w:noProof w:val="0"/>
          <w:rtl/>
        </w:rPr>
        <w:t>יר שהוא היה הבעלים של הדירה ב***</w:t>
      </w:r>
      <w:r w:rsidR="00E4343B" w:rsidRPr="007640D6">
        <w:rPr>
          <w:rFonts w:ascii="Arial" w:hAnsi="Arial" w:hint="cs"/>
          <w:noProof w:val="0"/>
          <w:rtl/>
        </w:rPr>
        <w:t>, עובר למכירתה על ידו. הדירה נרכשה עבור המנוח</w:t>
      </w:r>
      <w:r w:rsidR="00BE4A47" w:rsidRPr="007640D6">
        <w:rPr>
          <w:rFonts w:ascii="Arial" w:hAnsi="Arial" w:hint="cs"/>
          <w:noProof w:val="0"/>
          <w:rtl/>
        </w:rPr>
        <w:t xml:space="preserve"> מכספיו של </w:t>
      </w:r>
      <w:r w:rsidR="00CE3D83">
        <w:rPr>
          <w:rFonts w:ascii="Arial" w:hAnsi="Arial" w:hint="cs"/>
          <w:noProof w:val="0"/>
          <w:rtl/>
        </w:rPr>
        <w:t>נ</w:t>
      </w:r>
      <w:r w:rsidR="00BE4A47" w:rsidRPr="007640D6">
        <w:rPr>
          <w:rFonts w:ascii="Arial" w:hAnsi="Arial" w:hint="cs"/>
          <w:noProof w:val="0"/>
          <w:rtl/>
        </w:rPr>
        <w:t>, לבקשת המנוח, שהיה מעוניין להעתיק מקום מגוריו ל</w:t>
      </w:r>
      <w:r w:rsidR="00E4343B" w:rsidRPr="007640D6">
        <w:rPr>
          <w:rFonts w:ascii="Arial" w:hAnsi="Arial" w:hint="cs"/>
          <w:noProof w:val="0"/>
          <w:rtl/>
        </w:rPr>
        <w:t>ישראל. סוכם בינו ובין המנוח שהמנוח ישיב לו את כספי הרכישה בתוך כשנה -  שנה וחצי, פרק הזמן שהמנוח ביקש על מנת לארגן את כל הכסף ולהביאו לישראל.</w:t>
      </w:r>
    </w:p>
    <w:p w:rsidR="00A34EFF" w:rsidRPr="00A34EFF" w:rsidRDefault="00A34EFF" w:rsidP="00D2439D">
      <w:pPr>
        <w:pStyle w:val="ad"/>
        <w:spacing w:line="360" w:lineRule="auto"/>
        <w:jc w:val="both"/>
        <w:rPr>
          <w:rFonts w:ascii="Arial" w:hAnsi="Arial"/>
          <w:noProof w:val="0"/>
        </w:rPr>
      </w:pPr>
    </w:p>
    <w:p w:rsidR="00F703F3" w:rsidRDefault="00A34EFF" w:rsidP="007640D6">
      <w:pPr>
        <w:pStyle w:val="ad"/>
        <w:numPr>
          <w:ilvl w:val="0"/>
          <w:numId w:val="2"/>
        </w:numPr>
        <w:spacing w:line="360" w:lineRule="auto"/>
        <w:jc w:val="both"/>
        <w:rPr>
          <w:rFonts w:ascii="Arial" w:hAnsi="Arial"/>
          <w:noProof w:val="0"/>
        </w:rPr>
      </w:pPr>
      <w:r>
        <w:rPr>
          <w:rFonts w:ascii="Arial" w:hAnsi="Arial" w:hint="cs"/>
          <w:noProof w:val="0"/>
          <w:rtl/>
        </w:rPr>
        <w:t xml:space="preserve">הוסכם בין </w:t>
      </w:r>
      <w:r w:rsidR="00CE3D83">
        <w:rPr>
          <w:rFonts w:ascii="Arial" w:hAnsi="Arial" w:hint="cs"/>
          <w:noProof w:val="0"/>
          <w:rtl/>
        </w:rPr>
        <w:t>נ.</w:t>
      </w:r>
      <w:r>
        <w:rPr>
          <w:rFonts w:ascii="Arial" w:hAnsi="Arial" w:hint="cs"/>
          <w:noProof w:val="0"/>
          <w:rtl/>
        </w:rPr>
        <w:t xml:space="preserve"> למנוח שאם לא יושבו כל הכספים בתוך פרק הזמן המוסכם, </w:t>
      </w:r>
      <w:r w:rsidR="00CE3D83">
        <w:rPr>
          <w:rFonts w:ascii="Arial" w:hAnsi="Arial" w:hint="cs"/>
          <w:noProof w:val="0"/>
          <w:rtl/>
        </w:rPr>
        <w:t>נ.</w:t>
      </w:r>
      <w:r w:rsidR="00F703F3">
        <w:rPr>
          <w:rFonts w:ascii="Arial" w:hAnsi="Arial" w:hint="cs"/>
          <w:noProof w:val="0"/>
          <w:rtl/>
        </w:rPr>
        <w:t xml:space="preserve"> </w:t>
      </w:r>
      <w:r>
        <w:rPr>
          <w:rFonts w:ascii="Arial" w:hAnsi="Arial" w:hint="cs"/>
          <w:noProof w:val="0"/>
          <w:rtl/>
        </w:rPr>
        <w:t xml:space="preserve">יהיה הבעלים של הדירה. </w:t>
      </w:r>
    </w:p>
    <w:p w:rsidR="00F703F3" w:rsidRPr="00F703F3" w:rsidRDefault="00F703F3" w:rsidP="00F703F3">
      <w:pPr>
        <w:pStyle w:val="ad"/>
        <w:rPr>
          <w:rFonts w:ascii="Arial" w:hAnsi="Arial"/>
          <w:noProof w:val="0"/>
          <w:rtl/>
        </w:rPr>
      </w:pPr>
    </w:p>
    <w:p w:rsidR="00A34EFF" w:rsidRDefault="00A34EFF" w:rsidP="00986EA0">
      <w:pPr>
        <w:pStyle w:val="ad"/>
        <w:numPr>
          <w:ilvl w:val="0"/>
          <w:numId w:val="2"/>
        </w:numPr>
        <w:spacing w:line="360" w:lineRule="auto"/>
        <w:jc w:val="both"/>
        <w:rPr>
          <w:rFonts w:ascii="Arial" w:hAnsi="Arial"/>
          <w:noProof w:val="0"/>
        </w:rPr>
      </w:pPr>
      <w:r>
        <w:rPr>
          <w:rFonts w:ascii="Arial" w:hAnsi="Arial" w:hint="cs"/>
          <w:noProof w:val="0"/>
          <w:rtl/>
        </w:rPr>
        <w:t xml:space="preserve">הוסכם שעד למועד השבת ההלוואה, </w:t>
      </w:r>
      <w:r w:rsidR="00CE3D83">
        <w:rPr>
          <w:rFonts w:ascii="Arial" w:hAnsi="Arial" w:hint="cs"/>
          <w:noProof w:val="0"/>
          <w:rtl/>
        </w:rPr>
        <w:t>נ.</w:t>
      </w:r>
      <w:r>
        <w:rPr>
          <w:rFonts w:ascii="Arial" w:hAnsi="Arial" w:hint="cs"/>
          <w:noProof w:val="0"/>
          <w:rtl/>
        </w:rPr>
        <w:t xml:space="preserve"> ייגבה את שכר הדירה.</w:t>
      </w:r>
    </w:p>
    <w:p w:rsidR="00A34EFF" w:rsidRPr="00A34EFF" w:rsidRDefault="00A34EFF" w:rsidP="00D2439D">
      <w:pPr>
        <w:pStyle w:val="ad"/>
        <w:spacing w:line="360" w:lineRule="auto"/>
        <w:rPr>
          <w:rFonts w:ascii="Arial" w:hAnsi="Arial"/>
          <w:noProof w:val="0"/>
          <w:rtl/>
        </w:rPr>
      </w:pPr>
    </w:p>
    <w:p w:rsidR="00A34EFF" w:rsidRPr="007640D6" w:rsidRDefault="00A34EFF" w:rsidP="007640D6">
      <w:pPr>
        <w:pStyle w:val="ad"/>
        <w:numPr>
          <w:ilvl w:val="0"/>
          <w:numId w:val="2"/>
        </w:numPr>
        <w:spacing w:line="360" w:lineRule="auto"/>
        <w:jc w:val="both"/>
        <w:rPr>
          <w:rFonts w:ascii="Arial" w:hAnsi="Arial"/>
          <w:noProof w:val="0"/>
        </w:rPr>
      </w:pPr>
      <w:r w:rsidRPr="007640D6">
        <w:rPr>
          <w:rFonts w:ascii="Arial" w:hAnsi="Arial" w:hint="cs"/>
          <w:noProof w:val="0"/>
          <w:rtl/>
        </w:rPr>
        <w:t xml:space="preserve">בנוסף הוסכם בין </w:t>
      </w:r>
      <w:r w:rsidR="00CE3D83">
        <w:rPr>
          <w:rFonts w:ascii="Arial" w:hAnsi="Arial" w:hint="cs"/>
          <w:noProof w:val="0"/>
          <w:rtl/>
        </w:rPr>
        <w:t xml:space="preserve">נ. </w:t>
      </w:r>
      <w:r w:rsidRPr="007640D6">
        <w:rPr>
          <w:rFonts w:ascii="Arial" w:hAnsi="Arial" w:hint="cs"/>
          <w:noProof w:val="0"/>
          <w:rtl/>
        </w:rPr>
        <w:t>לבין המנוח, שהמנוח יערוך צוואה ובה יוריש ל</w:t>
      </w:r>
      <w:r w:rsidR="00CE3D83">
        <w:rPr>
          <w:rFonts w:ascii="Arial" w:hAnsi="Arial" w:hint="cs"/>
          <w:noProof w:val="0"/>
          <w:rtl/>
        </w:rPr>
        <w:t>נ.</w:t>
      </w:r>
      <w:r w:rsidRPr="007640D6">
        <w:rPr>
          <w:rFonts w:ascii="Arial" w:hAnsi="Arial" w:hint="cs"/>
          <w:noProof w:val="0"/>
          <w:rtl/>
        </w:rPr>
        <w:t xml:space="preserve"> את הדירה, למקרה בו ילך לעולמו לפני השבת הכספים ל</w:t>
      </w:r>
      <w:r w:rsidR="00CE3D83">
        <w:rPr>
          <w:rFonts w:ascii="Arial" w:hAnsi="Arial" w:hint="cs"/>
          <w:noProof w:val="0"/>
          <w:rtl/>
        </w:rPr>
        <w:t>נ.</w:t>
      </w:r>
      <w:r w:rsidRPr="007640D6">
        <w:rPr>
          <w:rFonts w:ascii="Arial" w:hAnsi="Arial" w:hint="cs"/>
          <w:noProof w:val="0"/>
          <w:rtl/>
        </w:rPr>
        <w:t>.</w:t>
      </w:r>
    </w:p>
    <w:p w:rsidR="00A34EFF" w:rsidRPr="00A34EFF" w:rsidRDefault="00A34EFF" w:rsidP="00D2439D">
      <w:pPr>
        <w:pStyle w:val="ad"/>
        <w:spacing w:line="360" w:lineRule="auto"/>
        <w:rPr>
          <w:rFonts w:ascii="Arial" w:hAnsi="Arial"/>
          <w:noProof w:val="0"/>
          <w:rtl/>
        </w:rPr>
      </w:pPr>
    </w:p>
    <w:p w:rsidR="00A34EFF" w:rsidRDefault="00CE3D83" w:rsidP="00CE3D83">
      <w:pPr>
        <w:pStyle w:val="ad"/>
        <w:numPr>
          <w:ilvl w:val="0"/>
          <w:numId w:val="2"/>
        </w:numPr>
        <w:spacing w:line="360" w:lineRule="auto"/>
        <w:jc w:val="both"/>
        <w:rPr>
          <w:rFonts w:ascii="Arial" w:hAnsi="Arial"/>
          <w:noProof w:val="0"/>
        </w:rPr>
      </w:pPr>
      <w:r>
        <w:rPr>
          <w:rFonts w:ascii="Arial" w:hAnsi="Arial" w:hint="cs"/>
          <w:noProof w:val="0"/>
          <w:rtl/>
        </w:rPr>
        <w:lastRenderedPageBreak/>
        <w:t>הדירה נרכשה ביום 07.**.**</w:t>
      </w:r>
      <w:r w:rsidR="00A34EFF">
        <w:rPr>
          <w:rFonts w:ascii="Arial" w:hAnsi="Arial" w:hint="cs"/>
          <w:noProof w:val="0"/>
          <w:rtl/>
        </w:rPr>
        <w:t>, בהתאם ליפוי כח קונסולרי עליו חתם המנוח ביום</w:t>
      </w:r>
      <w:r>
        <w:rPr>
          <w:rFonts w:ascii="Arial" w:hAnsi="Arial" w:hint="cs"/>
          <w:noProof w:val="0"/>
          <w:rtl/>
        </w:rPr>
        <w:t xml:space="preserve"> 07.**.**</w:t>
      </w:r>
      <w:r w:rsidR="00A34EFF">
        <w:rPr>
          <w:rFonts w:ascii="Arial" w:hAnsi="Arial" w:hint="cs"/>
          <w:noProof w:val="0"/>
          <w:rtl/>
        </w:rPr>
        <w:t xml:space="preserve"> המיפה את כוחו של </w:t>
      </w:r>
      <w:r>
        <w:rPr>
          <w:rFonts w:ascii="Arial" w:hAnsi="Arial" w:hint="cs"/>
          <w:noProof w:val="0"/>
          <w:rtl/>
        </w:rPr>
        <w:t>נ</w:t>
      </w:r>
      <w:r w:rsidR="00A34EFF">
        <w:rPr>
          <w:rFonts w:ascii="Arial" w:hAnsi="Arial" w:hint="cs"/>
          <w:noProof w:val="0"/>
          <w:rtl/>
        </w:rPr>
        <w:t xml:space="preserve"> </w:t>
      </w:r>
      <w:r>
        <w:rPr>
          <w:rFonts w:ascii="Arial" w:hAnsi="Arial" w:hint="cs"/>
          <w:noProof w:val="0"/>
          <w:rtl/>
        </w:rPr>
        <w:t>.</w:t>
      </w:r>
      <w:r w:rsidR="00A34EFF">
        <w:rPr>
          <w:rFonts w:ascii="Arial" w:hAnsi="Arial" w:hint="cs"/>
          <w:noProof w:val="0"/>
          <w:rtl/>
        </w:rPr>
        <w:t>לרכוש עבור ה</w:t>
      </w:r>
      <w:r w:rsidR="00BE4A47">
        <w:rPr>
          <w:rFonts w:ascii="Arial" w:hAnsi="Arial" w:hint="cs"/>
          <w:noProof w:val="0"/>
          <w:rtl/>
        </w:rPr>
        <w:t>מנוח</w:t>
      </w:r>
      <w:r w:rsidR="00A34EFF">
        <w:rPr>
          <w:rFonts w:ascii="Arial" w:hAnsi="Arial" w:hint="cs"/>
          <w:noProof w:val="0"/>
          <w:rtl/>
        </w:rPr>
        <w:t xml:space="preserve"> דירה.</w:t>
      </w:r>
    </w:p>
    <w:p w:rsidR="007502AA" w:rsidRPr="007502AA" w:rsidRDefault="007502AA" w:rsidP="00D2439D">
      <w:pPr>
        <w:pStyle w:val="ad"/>
        <w:spacing w:line="360" w:lineRule="auto"/>
        <w:rPr>
          <w:rFonts w:ascii="Arial" w:hAnsi="Arial"/>
          <w:noProof w:val="0"/>
          <w:rtl/>
        </w:rPr>
      </w:pPr>
    </w:p>
    <w:p w:rsidR="007502AA" w:rsidRDefault="00CE3D83" w:rsidP="009F7F4A">
      <w:pPr>
        <w:pStyle w:val="ad"/>
        <w:numPr>
          <w:ilvl w:val="0"/>
          <w:numId w:val="2"/>
        </w:numPr>
        <w:spacing w:line="360" w:lineRule="auto"/>
        <w:jc w:val="both"/>
        <w:rPr>
          <w:rFonts w:ascii="Arial" w:hAnsi="Arial"/>
          <w:noProof w:val="0"/>
        </w:rPr>
      </w:pPr>
      <w:r>
        <w:rPr>
          <w:rFonts w:ascii="Arial" w:hAnsi="Arial" w:hint="cs"/>
          <w:noProof w:val="0"/>
          <w:rtl/>
        </w:rPr>
        <w:t>נ.</w:t>
      </w:r>
      <w:r w:rsidR="00BE4A47">
        <w:rPr>
          <w:rFonts w:ascii="Arial" w:hAnsi="Arial" w:hint="cs"/>
          <w:noProof w:val="0"/>
          <w:rtl/>
        </w:rPr>
        <w:t xml:space="preserve"> </w:t>
      </w:r>
      <w:r w:rsidR="007502AA">
        <w:rPr>
          <w:rFonts w:ascii="Arial" w:hAnsi="Arial" w:hint="cs"/>
          <w:noProof w:val="0"/>
          <w:rtl/>
        </w:rPr>
        <w:t xml:space="preserve">שילם עבור רכישת הדירה סך של כ </w:t>
      </w:r>
      <w:r w:rsidR="007502AA">
        <w:rPr>
          <w:rFonts w:ascii="Arial" w:hAnsi="Arial"/>
          <w:noProof w:val="0"/>
          <w:rtl/>
        </w:rPr>
        <w:t>–</w:t>
      </w:r>
      <w:r w:rsidR="007502AA">
        <w:rPr>
          <w:rFonts w:ascii="Arial" w:hAnsi="Arial" w:hint="cs"/>
          <w:noProof w:val="0"/>
          <w:rtl/>
        </w:rPr>
        <w:t xml:space="preserve"> 250,000 ₪ </w:t>
      </w:r>
      <w:r w:rsidR="00BE4A47">
        <w:rPr>
          <w:rFonts w:ascii="Arial" w:hAnsi="Arial" w:hint="cs"/>
          <w:noProof w:val="0"/>
          <w:rtl/>
        </w:rPr>
        <w:t>לפי כתב התביעה ו</w:t>
      </w:r>
      <w:r w:rsidR="007502AA">
        <w:rPr>
          <w:rFonts w:ascii="Arial" w:hAnsi="Arial" w:hint="cs"/>
          <w:noProof w:val="0"/>
          <w:rtl/>
        </w:rPr>
        <w:t>על פ</w:t>
      </w:r>
      <w:r w:rsidR="00BE4A47">
        <w:rPr>
          <w:rFonts w:ascii="Arial" w:hAnsi="Arial" w:hint="cs"/>
          <w:noProof w:val="0"/>
          <w:rtl/>
        </w:rPr>
        <w:t>י הרשום בתצהיר ע"ר כ -240,000 ₪</w:t>
      </w:r>
      <w:r w:rsidR="007502AA">
        <w:rPr>
          <w:rFonts w:ascii="Arial" w:hAnsi="Arial" w:hint="cs"/>
          <w:noProof w:val="0"/>
          <w:rtl/>
        </w:rPr>
        <w:t>, באמצעות שימוש בכ</w:t>
      </w:r>
      <w:r w:rsidR="007A23B7">
        <w:rPr>
          <w:rFonts w:ascii="Arial" w:hAnsi="Arial" w:hint="cs"/>
          <w:noProof w:val="0"/>
          <w:rtl/>
        </w:rPr>
        <w:t xml:space="preserve">ספיו שהיו מופקדים </w:t>
      </w:r>
      <w:r w:rsidR="009F7F4A">
        <w:rPr>
          <w:rFonts w:ascii="Arial" w:hAnsi="Arial" w:hint="cs"/>
          <w:noProof w:val="0"/>
          <w:rtl/>
        </w:rPr>
        <w:t>בחשבונה של אחותו.</w:t>
      </w:r>
    </w:p>
    <w:p w:rsidR="007502AA" w:rsidRPr="007A23B7" w:rsidRDefault="007502AA" w:rsidP="00D2439D">
      <w:pPr>
        <w:pStyle w:val="ad"/>
        <w:spacing w:line="360" w:lineRule="auto"/>
        <w:rPr>
          <w:rFonts w:ascii="Arial" w:hAnsi="Arial"/>
          <w:noProof w:val="0"/>
          <w:rtl/>
        </w:rPr>
      </w:pPr>
    </w:p>
    <w:p w:rsidR="007502AA" w:rsidRDefault="007502AA" w:rsidP="007640D6">
      <w:pPr>
        <w:pStyle w:val="ad"/>
        <w:numPr>
          <w:ilvl w:val="0"/>
          <w:numId w:val="2"/>
        </w:numPr>
        <w:spacing w:line="360" w:lineRule="auto"/>
        <w:jc w:val="both"/>
        <w:rPr>
          <w:rFonts w:ascii="Arial" w:hAnsi="Arial"/>
          <w:noProof w:val="0"/>
        </w:rPr>
      </w:pPr>
      <w:r>
        <w:rPr>
          <w:rFonts w:ascii="Arial" w:hAnsi="Arial" w:hint="cs"/>
          <w:noProof w:val="0"/>
          <w:rtl/>
        </w:rPr>
        <w:t xml:space="preserve">בחלוף כשנה וחצי </w:t>
      </w:r>
      <w:r>
        <w:rPr>
          <w:rFonts w:ascii="Arial" w:hAnsi="Arial"/>
          <w:noProof w:val="0"/>
          <w:rtl/>
        </w:rPr>
        <w:t>–</w:t>
      </w:r>
      <w:r>
        <w:rPr>
          <w:rFonts w:ascii="Arial" w:hAnsi="Arial" w:hint="cs"/>
          <w:noProof w:val="0"/>
          <w:rtl/>
        </w:rPr>
        <w:t xml:space="preserve"> שנתיים אמר המנוח ל</w:t>
      </w:r>
      <w:r w:rsidR="00CE3D83">
        <w:rPr>
          <w:rFonts w:ascii="Arial" w:hAnsi="Arial" w:hint="cs"/>
          <w:noProof w:val="0"/>
          <w:rtl/>
        </w:rPr>
        <w:t>נ</w:t>
      </w:r>
      <w:r>
        <w:rPr>
          <w:rFonts w:ascii="Arial" w:hAnsi="Arial" w:hint="cs"/>
          <w:noProof w:val="0"/>
          <w:rtl/>
        </w:rPr>
        <w:t xml:space="preserve"> </w:t>
      </w:r>
      <w:r w:rsidR="00CE3D83">
        <w:rPr>
          <w:rFonts w:ascii="Arial" w:hAnsi="Arial" w:hint="cs"/>
          <w:noProof w:val="0"/>
          <w:rtl/>
        </w:rPr>
        <w:t xml:space="preserve">. </w:t>
      </w:r>
      <w:r>
        <w:rPr>
          <w:rFonts w:ascii="Arial" w:hAnsi="Arial" w:hint="cs"/>
          <w:noProof w:val="0"/>
          <w:rtl/>
        </w:rPr>
        <w:t>שזנח תכניותיו לעבור להתגורר בישראל, ולפיכך סוכם ביניהם ש</w:t>
      </w:r>
      <w:r w:rsidR="00CE3D83">
        <w:rPr>
          <w:rFonts w:ascii="Arial" w:hAnsi="Arial" w:hint="cs"/>
          <w:noProof w:val="0"/>
          <w:rtl/>
        </w:rPr>
        <w:t>נ.</w:t>
      </w:r>
      <w:r>
        <w:rPr>
          <w:rFonts w:ascii="Arial" w:hAnsi="Arial" w:hint="cs"/>
          <w:noProof w:val="0"/>
          <w:rtl/>
        </w:rPr>
        <w:t xml:space="preserve"> יהיה הבעלים של הדירה.</w:t>
      </w:r>
    </w:p>
    <w:p w:rsidR="007502AA" w:rsidRPr="007502AA" w:rsidRDefault="007502AA" w:rsidP="00D2439D">
      <w:pPr>
        <w:pStyle w:val="ad"/>
        <w:spacing w:line="360" w:lineRule="auto"/>
        <w:rPr>
          <w:rFonts w:ascii="Arial" w:hAnsi="Arial"/>
          <w:noProof w:val="0"/>
          <w:rtl/>
        </w:rPr>
      </w:pPr>
    </w:p>
    <w:p w:rsidR="007502AA" w:rsidRDefault="007502AA" w:rsidP="007640D6">
      <w:pPr>
        <w:pStyle w:val="ad"/>
        <w:numPr>
          <w:ilvl w:val="0"/>
          <w:numId w:val="2"/>
        </w:numPr>
        <w:spacing w:line="360" w:lineRule="auto"/>
        <w:jc w:val="both"/>
        <w:rPr>
          <w:rFonts w:ascii="Arial" w:hAnsi="Arial"/>
          <w:noProof w:val="0"/>
        </w:rPr>
      </w:pPr>
      <w:r>
        <w:rPr>
          <w:rFonts w:ascii="Arial" w:hAnsi="Arial" w:hint="cs"/>
          <w:noProof w:val="0"/>
          <w:rtl/>
        </w:rPr>
        <w:t>לאחר שקיבל צו לקיום הצוואה (שבוטל בהמשך כפי שפורט</w:t>
      </w:r>
      <w:r w:rsidR="00B3039F">
        <w:rPr>
          <w:rFonts w:ascii="Arial" w:hAnsi="Arial" w:hint="cs"/>
          <w:noProof w:val="0"/>
          <w:rtl/>
        </w:rPr>
        <w:t xml:space="preserve"> מעלה</w:t>
      </w:r>
      <w:r>
        <w:rPr>
          <w:rFonts w:ascii="Arial" w:hAnsi="Arial" w:hint="cs"/>
          <w:noProof w:val="0"/>
          <w:rtl/>
        </w:rPr>
        <w:t xml:space="preserve">), מכר את הדירה בתמורה לסך של 875,000 </w:t>
      </w:r>
      <w:r w:rsidR="00B3039F">
        <w:rPr>
          <w:rFonts w:ascii="Arial" w:hAnsi="Arial" w:hint="cs"/>
          <w:noProof w:val="0"/>
          <w:rtl/>
        </w:rPr>
        <w:t>₪. מתוך כספי המכר שילם עלויות נלוות (מיסים, שכ"ט עו"ד ותיווך) בסך של 74,450 ₪.</w:t>
      </w:r>
    </w:p>
    <w:p w:rsidR="00B3039F" w:rsidRPr="00B3039F" w:rsidRDefault="00B3039F" w:rsidP="00D2439D">
      <w:pPr>
        <w:pStyle w:val="ad"/>
        <w:spacing w:line="360" w:lineRule="auto"/>
        <w:rPr>
          <w:rFonts w:ascii="Arial" w:hAnsi="Arial"/>
          <w:noProof w:val="0"/>
          <w:rtl/>
        </w:rPr>
      </w:pPr>
    </w:p>
    <w:p w:rsidR="00B3039F" w:rsidRDefault="00CE3D83" w:rsidP="009A39C2">
      <w:pPr>
        <w:pStyle w:val="ad"/>
        <w:numPr>
          <w:ilvl w:val="0"/>
          <w:numId w:val="2"/>
        </w:numPr>
        <w:spacing w:line="360" w:lineRule="auto"/>
        <w:jc w:val="both"/>
        <w:rPr>
          <w:rFonts w:ascii="Arial" w:hAnsi="Arial"/>
          <w:noProof w:val="0"/>
        </w:rPr>
      </w:pPr>
      <w:r>
        <w:rPr>
          <w:rFonts w:ascii="Arial" w:hAnsi="Arial" w:hint="cs"/>
          <w:noProof w:val="0"/>
          <w:rtl/>
        </w:rPr>
        <w:t>נ.</w:t>
      </w:r>
      <w:r w:rsidR="00B3039F">
        <w:rPr>
          <w:rFonts w:ascii="Arial" w:hAnsi="Arial" w:hint="cs"/>
          <w:noProof w:val="0"/>
          <w:rtl/>
        </w:rPr>
        <w:t xml:space="preserve"> עותר לקביעה כי הוא הבעלים האמיתי של הדירה ולא המנוח. לחילופין, עותר להשבת הסכומים שהשקיע ברכישת הדירה ובמכירתה, בצירוף שערוך, וכן תשלום פיצוי כספי בגין הנזק שנגרם לו בשל הפרת ההסכמות מצד המנוח</w:t>
      </w:r>
      <w:r w:rsidR="00265CEC">
        <w:rPr>
          <w:rFonts w:ascii="Arial" w:hAnsi="Arial" w:hint="cs"/>
          <w:noProof w:val="0"/>
          <w:rtl/>
        </w:rPr>
        <w:t xml:space="preserve">, המתבטא באובדן עליית הערך של הנכס שהוא מימן מכיסו ללא שהמנוח </w:t>
      </w:r>
      <w:r w:rsidR="009A39C2">
        <w:rPr>
          <w:rFonts w:ascii="Arial" w:hAnsi="Arial" w:hint="cs"/>
          <w:noProof w:val="0"/>
          <w:rtl/>
        </w:rPr>
        <w:t>שילם</w:t>
      </w:r>
      <w:r w:rsidR="00265CEC">
        <w:rPr>
          <w:rFonts w:ascii="Arial" w:hAnsi="Arial" w:hint="cs"/>
          <w:noProof w:val="0"/>
          <w:rtl/>
        </w:rPr>
        <w:t xml:space="preserve"> ולו שקל אחד. מכאן שיש להעביר ל</w:t>
      </w:r>
      <w:r>
        <w:rPr>
          <w:rFonts w:ascii="Arial" w:hAnsi="Arial" w:hint="cs"/>
          <w:noProof w:val="0"/>
          <w:rtl/>
        </w:rPr>
        <w:t>נ.</w:t>
      </w:r>
      <w:r w:rsidR="00AA647A">
        <w:rPr>
          <w:rFonts w:ascii="Arial" w:hAnsi="Arial" w:hint="cs"/>
          <w:noProof w:val="0"/>
          <w:rtl/>
        </w:rPr>
        <w:t xml:space="preserve"> לשיטתו את מלוא תמורת מכר הדירה.</w:t>
      </w:r>
    </w:p>
    <w:p w:rsidR="00265CEC" w:rsidRPr="00265CEC" w:rsidRDefault="00265CEC" w:rsidP="00D2439D">
      <w:pPr>
        <w:pStyle w:val="ad"/>
        <w:spacing w:line="360" w:lineRule="auto"/>
        <w:rPr>
          <w:rFonts w:ascii="Arial" w:hAnsi="Arial"/>
          <w:noProof w:val="0"/>
          <w:rtl/>
        </w:rPr>
      </w:pPr>
    </w:p>
    <w:p w:rsidR="00265CEC" w:rsidRDefault="00265CEC" w:rsidP="007640D6">
      <w:pPr>
        <w:pStyle w:val="ad"/>
        <w:numPr>
          <w:ilvl w:val="0"/>
          <w:numId w:val="2"/>
        </w:numPr>
        <w:spacing w:line="360" w:lineRule="auto"/>
        <w:jc w:val="both"/>
        <w:rPr>
          <w:rFonts w:ascii="Arial" w:hAnsi="Arial"/>
          <w:noProof w:val="0"/>
        </w:rPr>
      </w:pPr>
      <w:r w:rsidRPr="00AA647A">
        <w:rPr>
          <w:rFonts w:ascii="Arial" w:hAnsi="Arial" w:hint="cs"/>
          <w:b/>
          <w:bCs/>
          <w:noProof w:val="0"/>
          <w:u w:val="single"/>
          <w:rtl/>
        </w:rPr>
        <w:t>טענות</w:t>
      </w:r>
      <w:r w:rsidR="00AA647A" w:rsidRPr="00AA647A">
        <w:rPr>
          <w:rFonts w:ascii="Arial" w:hAnsi="Arial" w:hint="cs"/>
          <w:b/>
          <w:bCs/>
          <w:noProof w:val="0"/>
          <w:u w:val="single"/>
          <w:rtl/>
        </w:rPr>
        <w:t xml:space="preserve">יו של </w:t>
      </w:r>
      <w:r w:rsidRPr="00AA647A">
        <w:rPr>
          <w:rFonts w:ascii="Arial" w:hAnsi="Arial" w:hint="cs"/>
          <w:b/>
          <w:bCs/>
          <w:noProof w:val="0"/>
          <w:u w:val="single"/>
          <w:rtl/>
        </w:rPr>
        <w:t xml:space="preserve"> </w:t>
      </w:r>
      <w:r w:rsidR="00CE3D83">
        <w:rPr>
          <w:rFonts w:ascii="Arial" w:hAnsi="Arial" w:hint="cs"/>
          <w:b/>
          <w:bCs/>
          <w:noProof w:val="0"/>
          <w:u w:val="single"/>
          <w:rtl/>
        </w:rPr>
        <w:t>א.</w:t>
      </w:r>
      <w:r w:rsidRPr="00AA647A">
        <w:rPr>
          <w:rFonts w:ascii="Arial" w:hAnsi="Arial" w:hint="cs"/>
          <w:b/>
          <w:bCs/>
          <w:noProof w:val="0"/>
          <w:u w:val="single"/>
          <w:rtl/>
        </w:rPr>
        <w:t xml:space="preserve"> </w:t>
      </w:r>
      <w:r w:rsidR="00E52F5A">
        <w:rPr>
          <w:rFonts w:ascii="Arial" w:hAnsi="Arial" w:hint="cs"/>
          <w:b/>
          <w:bCs/>
          <w:noProof w:val="0"/>
          <w:u w:val="single"/>
          <w:rtl/>
        </w:rPr>
        <w:t>כפי שפורטו בכתב ההגנה</w:t>
      </w:r>
      <w:r w:rsidR="009666A7" w:rsidRPr="00AA647A">
        <w:rPr>
          <w:rFonts w:ascii="Arial" w:hAnsi="Arial"/>
          <w:b/>
          <w:bCs/>
          <w:noProof w:val="0"/>
          <w:u w:val="single"/>
          <w:rtl/>
        </w:rPr>
        <w:t>–</w:t>
      </w:r>
      <w:r>
        <w:rPr>
          <w:rFonts w:ascii="Arial" w:hAnsi="Arial" w:hint="cs"/>
          <w:noProof w:val="0"/>
          <w:rtl/>
        </w:rPr>
        <w:t xml:space="preserve"> </w:t>
      </w:r>
      <w:r w:rsidR="009666A7">
        <w:rPr>
          <w:rFonts w:ascii="Arial" w:hAnsi="Arial" w:hint="cs"/>
          <w:noProof w:val="0"/>
          <w:rtl/>
        </w:rPr>
        <w:t xml:space="preserve">בכתב ההגנה שהגיש </w:t>
      </w:r>
      <w:r w:rsidR="00CE3D83">
        <w:rPr>
          <w:rFonts w:ascii="Arial" w:hAnsi="Arial" w:hint="cs"/>
          <w:noProof w:val="0"/>
          <w:rtl/>
        </w:rPr>
        <w:t>א.</w:t>
      </w:r>
      <w:r w:rsidR="009666A7">
        <w:rPr>
          <w:rFonts w:ascii="Arial" w:hAnsi="Arial" w:hint="cs"/>
          <w:noProof w:val="0"/>
          <w:rtl/>
        </w:rPr>
        <w:t xml:space="preserve"> לתביע</w:t>
      </w:r>
      <w:r w:rsidR="00AA647A">
        <w:rPr>
          <w:rFonts w:ascii="Arial" w:hAnsi="Arial" w:hint="cs"/>
          <w:noProof w:val="0"/>
          <w:rtl/>
        </w:rPr>
        <w:t xml:space="preserve">ת </w:t>
      </w:r>
      <w:r w:rsidR="00CE3D83">
        <w:rPr>
          <w:rFonts w:ascii="Arial" w:hAnsi="Arial" w:hint="cs"/>
          <w:noProof w:val="0"/>
          <w:rtl/>
        </w:rPr>
        <w:t>נ.</w:t>
      </w:r>
      <w:r w:rsidR="00AA647A">
        <w:rPr>
          <w:rFonts w:ascii="Arial" w:hAnsi="Arial" w:hint="cs"/>
          <w:noProof w:val="0"/>
          <w:rtl/>
        </w:rPr>
        <w:t xml:space="preserve"> הכחיש הטענה ש</w:t>
      </w:r>
      <w:r w:rsidR="00CE3D83">
        <w:rPr>
          <w:rFonts w:ascii="Arial" w:hAnsi="Arial" w:hint="cs"/>
          <w:noProof w:val="0"/>
          <w:rtl/>
        </w:rPr>
        <w:t xml:space="preserve">נ. </w:t>
      </w:r>
      <w:r w:rsidR="009666A7">
        <w:rPr>
          <w:rFonts w:ascii="Arial" w:hAnsi="Arial" w:hint="cs"/>
          <w:noProof w:val="0"/>
          <w:rtl/>
        </w:rPr>
        <w:t>הוציא כספים לרכישת הדירה וכן הכחיש את נזקי</w:t>
      </w:r>
      <w:r w:rsidR="00AA647A">
        <w:rPr>
          <w:rFonts w:ascii="Arial" w:hAnsi="Arial" w:hint="cs"/>
          <w:noProof w:val="0"/>
          <w:rtl/>
        </w:rPr>
        <w:t>ו</w:t>
      </w:r>
      <w:r w:rsidR="009666A7">
        <w:rPr>
          <w:rFonts w:ascii="Arial" w:hAnsi="Arial" w:hint="cs"/>
          <w:noProof w:val="0"/>
          <w:rtl/>
        </w:rPr>
        <w:t xml:space="preserve">. כמו כן הוכחשו ההסכמות הנטענות בין </w:t>
      </w:r>
      <w:r w:rsidR="00CE3D83">
        <w:rPr>
          <w:rFonts w:ascii="Arial" w:hAnsi="Arial" w:hint="cs"/>
          <w:noProof w:val="0"/>
          <w:rtl/>
        </w:rPr>
        <w:t xml:space="preserve">נ. </w:t>
      </w:r>
      <w:r w:rsidR="009666A7">
        <w:rPr>
          <w:rFonts w:ascii="Arial" w:hAnsi="Arial" w:hint="cs"/>
          <w:noProof w:val="0"/>
          <w:rtl/>
        </w:rPr>
        <w:t xml:space="preserve"> למנוח, בנוגע לרכישת הדירה על ידי </w:t>
      </w:r>
      <w:r w:rsidR="00CE3D83">
        <w:rPr>
          <w:rFonts w:ascii="Arial" w:hAnsi="Arial" w:hint="cs"/>
          <w:noProof w:val="0"/>
          <w:rtl/>
        </w:rPr>
        <w:t>נ.</w:t>
      </w:r>
      <w:r w:rsidR="009666A7">
        <w:rPr>
          <w:rFonts w:ascii="Arial" w:hAnsi="Arial" w:hint="cs"/>
          <w:noProof w:val="0"/>
          <w:rtl/>
        </w:rPr>
        <w:t xml:space="preserve"> והשבת הכספים על ידי המנוח ובהעדר השבה העברת הבעלות ל</w:t>
      </w:r>
      <w:r w:rsidR="00CE3D83">
        <w:rPr>
          <w:rFonts w:ascii="Arial" w:hAnsi="Arial" w:hint="cs"/>
          <w:noProof w:val="0"/>
          <w:rtl/>
        </w:rPr>
        <w:t>נ</w:t>
      </w:r>
      <w:r w:rsidR="009666A7">
        <w:rPr>
          <w:rFonts w:ascii="Arial" w:hAnsi="Arial" w:hint="cs"/>
          <w:noProof w:val="0"/>
          <w:rtl/>
        </w:rPr>
        <w:t>. נטען כי אלו "סיפורי בדים של התובע".</w:t>
      </w:r>
    </w:p>
    <w:p w:rsidR="009666A7" w:rsidRPr="009666A7" w:rsidRDefault="009666A7" w:rsidP="00D2439D">
      <w:pPr>
        <w:pStyle w:val="ad"/>
        <w:spacing w:line="360" w:lineRule="auto"/>
        <w:rPr>
          <w:rFonts w:ascii="Arial" w:hAnsi="Arial"/>
          <w:noProof w:val="0"/>
          <w:rtl/>
        </w:rPr>
      </w:pPr>
    </w:p>
    <w:p w:rsidR="009666A7" w:rsidRDefault="009666A7" w:rsidP="007640D6">
      <w:pPr>
        <w:pStyle w:val="ad"/>
        <w:numPr>
          <w:ilvl w:val="0"/>
          <w:numId w:val="2"/>
        </w:numPr>
        <w:spacing w:line="360" w:lineRule="auto"/>
        <w:jc w:val="both"/>
        <w:rPr>
          <w:rFonts w:ascii="Arial" w:hAnsi="Arial"/>
          <w:noProof w:val="0"/>
        </w:rPr>
      </w:pPr>
      <w:r>
        <w:rPr>
          <w:rFonts w:ascii="Arial" w:hAnsi="Arial" w:hint="cs"/>
          <w:noProof w:val="0"/>
          <w:rtl/>
        </w:rPr>
        <w:t xml:space="preserve">לטענת </w:t>
      </w:r>
      <w:r w:rsidR="00CE3D83">
        <w:rPr>
          <w:rFonts w:ascii="Arial" w:hAnsi="Arial" w:hint="cs"/>
          <w:noProof w:val="0"/>
          <w:rtl/>
        </w:rPr>
        <w:t>א.</w:t>
      </w:r>
      <w:r>
        <w:rPr>
          <w:rFonts w:ascii="Arial" w:hAnsi="Arial" w:hint="cs"/>
          <w:noProof w:val="0"/>
          <w:rtl/>
        </w:rPr>
        <w:t xml:space="preserve"> ההסכמה היחידה בין המנוח ל</w:t>
      </w:r>
      <w:r w:rsidR="00CE3D83">
        <w:rPr>
          <w:rFonts w:ascii="Arial" w:hAnsi="Arial" w:hint="cs"/>
          <w:noProof w:val="0"/>
          <w:rtl/>
        </w:rPr>
        <w:t>נ.</w:t>
      </w:r>
      <w:r>
        <w:rPr>
          <w:rFonts w:ascii="Arial" w:hAnsi="Arial" w:hint="cs"/>
          <w:noProof w:val="0"/>
          <w:rtl/>
        </w:rPr>
        <w:t xml:space="preserve"> מתבטאת ביפוי הכח שקיבל </w:t>
      </w:r>
      <w:r w:rsidR="00CE3D83">
        <w:rPr>
          <w:rFonts w:ascii="Arial" w:hAnsi="Arial" w:hint="cs"/>
          <w:noProof w:val="0"/>
          <w:rtl/>
        </w:rPr>
        <w:t>נ.</w:t>
      </w:r>
      <w:r>
        <w:rPr>
          <w:rFonts w:ascii="Arial" w:hAnsi="Arial" w:hint="cs"/>
          <w:noProof w:val="0"/>
          <w:rtl/>
        </w:rPr>
        <w:t xml:space="preserve"> לרכוש דירה עבור המנוח, וכך עשה.</w:t>
      </w:r>
    </w:p>
    <w:p w:rsidR="009666A7" w:rsidRPr="009666A7" w:rsidRDefault="009666A7" w:rsidP="00D2439D">
      <w:pPr>
        <w:pStyle w:val="ad"/>
        <w:spacing w:line="360" w:lineRule="auto"/>
        <w:rPr>
          <w:rFonts w:ascii="Arial" w:hAnsi="Arial"/>
          <w:noProof w:val="0"/>
          <w:rtl/>
        </w:rPr>
      </w:pPr>
    </w:p>
    <w:p w:rsidR="00AA647A" w:rsidRDefault="009666A7" w:rsidP="00826E05">
      <w:pPr>
        <w:pStyle w:val="ad"/>
        <w:numPr>
          <w:ilvl w:val="0"/>
          <w:numId w:val="2"/>
        </w:numPr>
        <w:spacing w:line="360" w:lineRule="auto"/>
        <w:jc w:val="both"/>
        <w:rPr>
          <w:rFonts w:ascii="Arial" w:hAnsi="Arial"/>
          <w:noProof w:val="0"/>
        </w:rPr>
      </w:pPr>
      <w:r>
        <w:rPr>
          <w:rFonts w:ascii="Arial" w:hAnsi="Arial" w:hint="cs"/>
          <w:noProof w:val="0"/>
          <w:rtl/>
        </w:rPr>
        <w:t xml:space="preserve">לטענת </w:t>
      </w:r>
      <w:r w:rsidR="00CE3D83">
        <w:rPr>
          <w:rFonts w:ascii="Arial" w:hAnsi="Arial" w:hint="cs"/>
          <w:noProof w:val="0"/>
          <w:rtl/>
        </w:rPr>
        <w:t>א.</w:t>
      </w:r>
      <w:r w:rsidR="00AA647A">
        <w:rPr>
          <w:rFonts w:ascii="Arial" w:hAnsi="Arial" w:hint="cs"/>
          <w:noProof w:val="0"/>
          <w:rtl/>
        </w:rPr>
        <w:t>,</w:t>
      </w:r>
      <w:r>
        <w:rPr>
          <w:rFonts w:ascii="Arial" w:hAnsi="Arial" w:hint="cs"/>
          <w:noProof w:val="0"/>
          <w:rtl/>
        </w:rPr>
        <w:t xml:space="preserve"> </w:t>
      </w:r>
      <w:r w:rsidR="00CE3D83">
        <w:rPr>
          <w:rFonts w:ascii="Arial" w:hAnsi="Arial" w:hint="cs"/>
          <w:noProof w:val="0"/>
          <w:rtl/>
        </w:rPr>
        <w:t xml:space="preserve">נ. </w:t>
      </w:r>
      <w:r>
        <w:rPr>
          <w:rFonts w:ascii="Arial" w:hAnsi="Arial" w:hint="cs"/>
          <w:noProof w:val="0"/>
          <w:rtl/>
        </w:rPr>
        <w:t>אינו יכול להוכיח טענותיו כי השקיע כספים שלו לקנ</w:t>
      </w:r>
      <w:r w:rsidR="00AA647A">
        <w:rPr>
          <w:rFonts w:ascii="Arial" w:hAnsi="Arial" w:hint="cs"/>
          <w:noProof w:val="0"/>
          <w:rtl/>
        </w:rPr>
        <w:t>יי</w:t>
      </w:r>
      <w:r>
        <w:rPr>
          <w:rFonts w:ascii="Arial" w:hAnsi="Arial" w:hint="cs"/>
          <w:noProof w:val="0"/>
          <w:rtl/>
        </w:rPr>
        <w:t>ת דירת המנוח</w:t>
      </w:r>
      <w:r w:rsidR="00826E05">
        <w:rPr>
          <w:rFonts w:ascii="Arial" w:hAnsi="Arial" w:hint="cs"/>
          <w:noProof w:val="0"/>
          <w:rtl/>
        </w:rPr>
        <w:t xml:space="preserve">. לטענת </w:t>
      </w:r>
      <w:r w:rsidR="00CE3D83">
        <w:rPr>
          <w:rFonts w:ascii="Arial" w:hAnsi="Arial" w:hint="cs"/>
          <w:noProof w:val="0"/>
          <w:rtl/>
        </w:rPr>
        <w:t>א.</w:t>
      </w:r>
      <w:r w:rsidR="00826E05">
        <w:rPr>
          <w:rFonts w:ascii="Arial" w:hAnsi="Arial" w:hint="cs"/>
          <w:noProof w:val="0"/>
          <w:rtl/>
        </w:rPr>
        <w:t>, הדירה נרכשה מכספים של המנוח</w:t>
      </w:r>
      <w:r>
        <w:rPr>
          <w:rFonts w:ascii="Arial" w:hAnsi="Arial" w:hint="cs"/>
          <w:noProof w:val="0"/>
          <w:rtl/>
        </w:rPr>
        <w:t>.</w:t>
      </w:r>
    </w:p>
    <w:p w:rsidR="00AA647A" w:rsidRPr="00AA647A" w:rsidRDefault="00AA647A" w:rsidP="00AA647A">
      <w:pPr>
        <w:pStyle w:val="ad"/>
        <w:rPr>
          <w:rFonts w:ascii="Arial" w:hAnsi="Arial"/>
          <w:noProof w:val="0"/>
          <w:rtl/>
        </w:rPr>
      </w:pPr>
    </w:p>
    <w:p w:rsidR="009666A7" w:rsidRDefault="00AA647A" w:rsidP="007640D6">
      <w:pPr>
        <w:pStyle w:val="ad"/>
        <w:numPr>
          <w:ilvl w:val="0"/>
          <w:numId w:val="2"/>
        </w:numPr>
        <w:spacing w:line="360" w:lineRule="auto"/>
        <w:jc w:val="both"/>
        <w:rPr>
          <w:rFonts w:ascii="Arial" w:hAnsi="Arial"/>
          <w:noProof w:val="0"/>
        </w:rPr>
      </w:pPr>
      <w:r>
        <w:rPr>
          <w:rFonts w:ascii="Arial" w:hAnsi="Arial" w:hint="cs"/>
          <w:noProof w:val="0"/>
          <w:rtl/>
        </w:rPr>
        <w:t xml:space="preserve">עוד טען </w:t>
      </w:r>
      <w:r w:rsidR="00CE3D83">
        <w:rPr>
          <w:rFonts w:ascii="Arial" w:hAnsi="Arial" w:hint="cs"/>
          <w:noProof w:val="0"/>
          <w:rtl/>
        </w:rPr>
        <w:t>א.</w:t>
      </w:r>
      <w:r>
        <w:rPr>
          <w:rFonts w:ascii="Arial" w:hAnsi="Arial" w:hint="cs"/>
          <w:noProof w:val="0"/>
          <w:rtl/>
        </w:rPr>
        <w:t xml:space="preserve"> כי</w:t>
      </w:r>
      <w:r w:rsidR="00E066C1">
        <w:rPr>
          <w:rFonts w:ascii="Arial" w:hAnsi="Arial" w:hint="cs"/>
          <w:noProof w:val="0"/>
          <w:rtl/>
        </w:rPr>
        <w:t xml:space="preserve"> אין לקבל עדות יחיד כנגד עזבון ונטל ההוכחה כבד.</w:t>
      </w:r>
    </w:p>
    <w:p w:rsidR="0064166E" w:rsidRPr="0064166E" w:rsidRDefault="0064166E" w:rsidP="00D2439D">
      <w:pPr>
        <w:pStyle w:val="ad"/>
        <w:spacing w:line="360" w:lineRule="auto"/>
        <w:rPr>
          <w:rFonts w:ascii="Arial" w:hAnsi="Arial"/>
          <w:noProof w:val="0"/>
          <w:rtl/>
        </w:rPr>
      </w:pPr>
    </w:p>
    <w:p w:rsidR="0064166E" w:rsidRDefault="0064166E" w:rsidP="007640D6">
      <w:pPr>
        <w:pStyle w:val="ad"/>
        <w:numPr>
          <w:ilvl w:val="0"/>
          <w:numId w:val="2"/>
        </w:numPr>
        <w:spacing w:line="360" w:lineRule="auto"/>
        <w:jc w:val="both"/>
        <w:rPr>
          <w:rFonts w:ascii="Arial" w:hAnsi="Arial"/>
          <w:noProof w:val="0"/>
        </w:rPr>
      </w:pPr>
      <w:r>
        <w:rPr>
          <w:rFonts w:ascii="Arial" w:hAnsi="Arial" w:hint="cs"/>
          <w:noProof w:val="0"/>
          <w:rtl/>
        </w:rPr>
        <w:t xml:space="preserve">יצויין כבר כעת, כפי שיפורט בהמשך, גרסאות </w:t>
      </w:r>
      <w:r w:rsidR="00CE3D83">
        <w:rPr>
          <w:rFonts w:ascii="Arial" w:hAnsi="Arial" w:hint="cs"/>
          <w:noProof w:val="0"/>
          <w:rtl/>
        </w:rPr>
        <w:t>א.</w:t>
      </w:r>
      <w:r>
        <w:rPr>
          <w:rFonts w:ascii="Arial" w:hAnsi="Arial" w:hint="cs"/>
          <w:noProof w:val="0"/>
          <w:rtl/>
        </w:rPr>
        <w:t xml:space="preserve"> עברו שינויים במהלך ניהול ההליך.</w:t>
      </w:r>
    </w:p>
    <w:p w:rsidR="00E066C1" w:rsidRPr="00E066C1" w:rsidRDefault="00E066C1" w:rsidP="00D2439D">
      <w:pPr>
        <w:pStyle w:val="ad"/>
        <w:spacing w:line="360" w:lineRule="auto"/>
        <w:rPr>
          <w:rFonts w:ascii="Arial" w:hAnsi="Arial"/>
          <w:noProof w:val="0"/>
          <w:rtl/>
        </w:rPr>
      </w:pPr>
    </w:p>
    <w:p w:rsidR="00E066C1" w:rsidRDefault="007640D6" w:rsidP="00C147DF">
      <w:pPr>
        <w:pStyle w:val="ad"/>
        <w:numPr>
          <w:ilvl w:val="0"/>
          <w:numId w:val="2"/>
        </w:numPr>
        <w:spacing w:line="360" w:lineRule="auto"/>
        <w:jc w:val="both"/>
        <w:rPr>
          <w:rFonts w:ascii="Arial" w:hAnsi="Arial"/>
          <w:noProof w:val="0"/>
        </w:rPr>
      </w:pPr>
      <w:r>
        <w:rPr>
          <w:rFonts w:ascii="Arial" w:hAnsi="Arial" w:hint="cs"/>
          <w:noProof w:val="0"/>
          <w:rtl/>
        </w:rPr>
        <w:t xml:space="preserve">במקביל, </w:t>
      </w:r>
      <w:r w:rsidR="00CE3D83">
        <w:rPr>
          <w:rFonts w:ascii="Arial" w:hAnsi="Arial" w:hint="cs"/>
          <w:noProof w:val="0"/>
          <w:rtl/>
        </w:rPr>
        <w:t>א.</w:t>
      </w:r>
      <w:r>
        <w:rPr>
          <w:rFonts w:ascii="Arial" w:hAnsi="Arial" w:hint="cs"/>
          <w:noProof w:val="0"/>
          <w:rtl/>
        </w:rPr>
        <w:t xml:space="preserve"> הגיש כנגד </w:t>
      </w:r>
      <w:r w:rsidR="00CE3D83">
        <w:rPr>
          <w:rFonts w:ascii="Arial" w:hAnsi="Arial" w:hint="cs"/>
          <w:noProof w:val="0"/>
          <w:rtl/>
        </w:rPr>
        <w:t>נ.</w:t>
      </w:r>
      <w:r w:rsidR="00E066C1">
        <w:rPr>
          <w:rFonts w:ascii="Arial" w:hAnsi="Arial" w:hint="cs"/>
          <w:noProof w:val="0"/>
          <w:rtl/>
        </w:rPr>
        <w:t xml:space="preserve"> תביעה, אשר תוקנה לאחר שנקבע שחלקה התיישן, לקבלת דמי שכירות</w:t>
      </w:r>
      <w:r w:rsidR="00C147DF">
        <w:rPr>
          <w:rFonts w:ascii="Arial" w:hAnsi="Arial" w:hint="cs"/>
          <w:noProof w:val="0"/>
          <w:rtl/>
        </w:rPr>
        <w:t xml:space="preserve"> הדירה שנגבו על ידי </w:t>
      </w:r>
      <w:r w:rsidR="00CE3D83">
        <w:rPr>
          <w:rFonts w:ascii="Arial" w:hAnsi="Arial" w:hint="cs"/>
          <w:noProof w:val="0"/>
          <w:rtl/>
        </w:rPr>
        <w:t>נ.</w:t>
      </w:r>
      <w:r w:rsidR="00C147DF">
        <w:rPr>
          <w:rFonts w:ascii="Arial" w:hAnsi="Arial" w:hint="cs"/>
          <w:noProof w:val="0"/>
          <w:rtl/>
        </w:rPr>
        <w:t>.</w:t>
      </w:r>
    </w:p>
    <w:p w:rsidR="00E066C1" w:rsidRPr="007640D6" w:rsidRDefault="00E066C1" w:rsidP="00D2439D">
      <w:pPr>
        <w:pStyle w:val="ad"/>
        <w:spacing w:line="360" w:lineRule="auto"/>
        <w:rPr>
          <w:rFonts w:ascii="Arial" w:hAnsi="Arial"/>
          <w:noProof w:val="0"/>
          <w:rtl/>
        </w:rPr>
      </w:pPr>
    </w:p>
    <w:p w:rsidR="00E066C1" w:rsidRDefault="00CE3D83" w:rsidP="007640D6">
      <w:pPr>
        <w:pStyle w:val="ad"/>
        <w:numPr>
          <w:ilvl w:val="0"/>
          <w:numId w:val="2"/>
        </w:numPr>
        <w:spacing w:line="360" w:lineRule="auto"/>
        <w:jc w:val="both"/>
        <w:rPr>
          <w:rFonts w:ascii="Arial" w:hAnsi="Arial"/>
          <w:noProof w:val="0"/>
        </w:rPr>
      </w:pPr>
      <w:r>
        <w:rPr>
          <w:rFonts w:ascii="Arial" w:hAnsi="Arial" w:hint="cs"/>
          <w:noProof w:val="0"/>
          <w:rtl/>
        </w:rPr>
        <w:t>א.</w:t>
      </w:r>
      <w:r w:rsidR="00C51175">
        <w:rPr>
          <w:rFonts w:ascii="Arial" w:hAnsi="Arial" w:hint="cs"/>
          <w:noProof w:val="0"/>
          <w:rtl/>
        </w:rPr>
        <w:t xml:space="preserve"> טוען כי אין ספק ש</w:t>
      </w:r>
      <w:r>
        <w:rPr>
          <w:rFonts w:ascii="Arial" w:hAnsi="Arial" w:hint="cs"/>
          <w:noProof w:val="0"/>
          <w:rtl/>
        </w:rPr>
        <w:t>נ.</w:t>
      </w:r>
      <w:r w:rsidR="00C51175">
        <w:rPr>
          <w:rFonts w:ascii="Arial" w:hAnsi="Arial" w:hint="cs"/>
          <w:noProof w:val="0"/>
          <w:rtl/>
        </w:rPr>
        <w:t xml:space="preserve"> לא העביר את דמי השכירות או דמי השימוש הרא</w:t>
      </w:r>
      <w:r w:rsidR="00AA647A">
        <w:rPr>
          <w:rFonts w:ascii="Arial" w:hAnsi="Arial" w:hint="cs"/>
          <w:noProof w:val="0"/>
          <w:rtl/>
        </w:rPr>
        <w:t>ו</w:t>
      </w:r>
      <w:r w:rsidR="00C51175">
        <w:rPr>
          <w:rFonts w:ascii="Arial" w:hAnsi="Arial" w:hint="cs"/>
          <w:noProof w:val="0"/>
          <w:rtl/>
        </w:rPr>
        <w:t xml:space="preserve">יים למנוח בחייו. פירות הדירה שייכים למנוח. בנוסף עתר </w:t>
      </w:r>
      <w:r>
        <w:rPr>
          <w:rFonts w:ascii="Arial" w:hAnsi="Arial" w:hint="cs"/>
          <w:noProof w:val="0"/>
          <w:rtl/>
        </w:rPr>
        <w:t>א.</w:t>
      </w:r>
      <w:r w:rsidR="00C51175">
        <w:rPr>
          <w:rFonts w:ascii="Arial" w:hAnsi="Arial" w:hint="cs"/>
          <w:noProof w:val="0"/>
          <w:rtl/>
        </w:rPr>
        <w:t xml:space="preserve"> להשבת הוצאותיו</w:t>
      </w:r>
      <w:r w:rsidR="00F423CC">
        <w:rPr>
          <w:rFonts w:ascii="Arial" w:hAnsi="Arial" w:hint="cs"/>
          <w:noProof w:val="0"/>
          <w:rtl/>
        </w:rPr>
        <w:t xml:space="preserve"> בגין הצורך להמציא מסמכים להדיפת טענות </w:t>
      </w:r>
      <w:r>
        <w:rPr>
          <w:rFonts w:ascii="Arial" w:hAnsi="Arial" w:hint="cs"/>
          <w:noProof w:val="0"/>
          <w:rtl/>
        </w:rPr>
        <w:t>נ.</w:t>
      </w:r>
      <w:r w:rsidR="00F423CC">
        <w:rPr>
          <w:rFonts w:ascii="Arial" w:hAnsi="Arial" w:hint="cs"/>
          <w:noProof w:val="0"/>
          <w:rtl/>
        </w:rPr>
        <w:t xml:space="preserve"> לרבות נסיעות למקום מושבו של המנוח וכיו"ב.</w:t>
      </w:r>
    </w:p>
    <w:p w:rsidR="0064166E" w:rsidRDefault="0064166E" w:rsidP="00D2439D">
      <w:pPr>
        <w:spacing w:line="360" w:lineRule="auto"/>
        <w:ind w:left="360"/>
        <w:rPr>
          <w:rFonts w:ascii="Arial" w:hAnsi="Arial"/>
          <w:noProof w:val="0"/>
          <w:rtl/>
        </w:rPr>
      </w:pPr>
    </w:p>
    <w:p w:rsidR="0064166E" w:rsidRPr="00AA647A" w:rsidRDefault="0064166E" w:rsidP="00AA647A">
      <w:pPr>
        <w:spacing w:line="360" w:lineRule="auto"/>
        <w:ind w:left="360"/>
        <w:rPr>
          <w:rFonts w:ascii="Arial" w:hAnsi="Arial"/>
          <w:b/>
          <w:bCs/>
          <w:noProof w:val="0"/>
          <w:u w:val="single"/>
          <w:rtl/>
        </w:rPr>
      </w:pPr>
      <w:r w:rsidRPr="00AA647A">
        <w:rPr>
          <w:rFonts w:ascii="Arial" w:hAnsi="Arial" w:hint="cs"/>
          <w:b/>
          <w:bCs/>
          <w:noProof w:val="0"/>
          <w:u w:val="single"/>
          <w:rtl/>
        </w:rPr>
        <w:t>דיון והכרעה</w:t>
      </w:r>
      <w:r w:rsidR="00AA647A">
        <w:rPr>
          <w:rFonts w:ascii="Arial" w:hAnsi="Arial" w:hint="cs"/>
          <w:b/>
          <w:bCs/>
          <w:noProof w:val="0"/>
          <w:u w:val="single"/>
          <w:rtl/>
        </w:rPr>
        <w:t xml:space="preserve"> -</w:t>
      </w:r>
    </w:p>
    <w:p w:rsidR="0064166E" w:rsidRPr="0064166E" w:rsidRDefault="0064166E" w:rsidP="00D2439D">
      <w:pPr>
        <w:spacing w:line="360" w:lineRule="auto"/>
        <w:ind w:left="360"/>
        <w:rPr>
          <w:rFonts w:ascii="Arial" w:hAnsi="Arial"/>
          <w:noProof w:val="0"/>
          <w:rtl/>
        </w:rPr>
      </w:pPr>
    </w:p>
    <w:p w:rsidR="00F423CC" w:rsidRDefault="00355B8B" w:rsidP="009A39C2">
      <w:pPr>
        <w:pStyle w:val="ad"/>
        <w:numPr>
          <w:ilvl w:val="0"/>
          <w:numId w:val="2"/>
        </w:numPr>
        <w:spacing w:line="360" w:lineRule="auto"/>
        <w:jc w:val="both"/>
        <w:rPr>
          <w:rFonts w:ascii="Arial" w:hAnsi="Arial"/>
          <w:noProof w:val="0"/>
        </w:rPr>
      </w:pPr>
      <w:r>
        <w:rPr>
          <w:rFonts w:ascii="Arial" w:hAnsi="Arial" w:hint="cs"/>
          <w:noProof w:val="0"/>
          <w:rtl/>
        </w:rPr>
        <w:t>יא</w:t>
      </w:r>
      <w:r w:rsidR="0064166E">
        <w:rPr>
          <w:rFonts w:ascii="Arial" w:hAnsi="Arial" w:hint="cs"/>
          <w:noProof w:val="0"/>
          <w:rtl/>
        </w:rPr>
        <w:t xml:space="preserve">מר כבר עתה כי מצאתי לקבל את טענתו של </w:t>
      </w:r>
      <w:r w:rsidR="00CE3D83">
        <w:rPr>
          <w:rFonts w:ascii="Arial" w:hAnsi="Arial" w:hint="cs"/>
          <w:noProof w:val="0"/>
          <w:rtl/>
        </w:rPr>
        <w:t xml:space="preserve">נ. </w:t>
      </w:r>
      <w:r w:rsidR="0064166E">
        <w:rPr>
          <w:rFonts w:ascii="Arial" w:hAnsi="Arial" w:hint="cs"/>
          <w:noProof w:val="0"/>
          <w:rtl/>
        </w:rPr>
        <w:t xml:space="preserve">כי הדירה מומנה מכספיו, כי מדובר היה בהלוואה שעל המנוח היה להשיב לו וכי לא הוכח כי הלוואה זו הושבה בפועל. מצאתי בנוסף לקבל את גרסת </w:t>
      </w:r>
      <w:r w:rsidR="00CE3D83">
        <w:rPr>
          <w:rFonts w:ascii="Arial" w:hAnsi="Arial" w:hint="cs"/>
          <w:noProof w:val="0"/>
          <w:rtl/>
        </w:rPr>
        <w:t>נ.</w:t>
      </w:r>
      <w:r w:rsidR="0064166E">
        <w:rPr>
          <w:rFonts w:ascii="Arial" w:hAnsi="Arial" w:hint="cs"/>
          <w:noProof w:val="0"/>
          <w:rtl/>
        </w:rPr>
        <w:t xml:space="preserve"> כי הוא זכאי לכל כספי השכירות שהתקבלו בגין השכרת הדירה עד מועד מכירתה. לא התקבלה טענ</w:t>
      </w:r>
      <w:r>
        <w:rPr>
          <w:rFonts w:ascii="Arial" w:hAnsi="Arial" w:hint="cs"/>
          <w:noProof w:val="0"/>
          <w:rtl/>
        </w:rPr>
        <w:t xml:space="preserve">ת </w:t>
      </w:r>
      <w:r w:rsidR="00CE3D83">
        <w:rPr>
          <w:rFonts w:ascii="Arial" w:hAnsi="Arial" w:hint="cs"/>
          <w:noProof w:val="0"/>
          <w:rtl/>
        </w:rPr>
        <w:t>נ.</w:t>
      </w:r>
      <w:r w:rsidR="0064166E">
        <w:rPr>
          <w:rFonts w:ascii="Arial" w:hAnsi="Arial" w:hint="cs"/>
          <w:noProof w:val="0"/>
          <w:rtl/>
        </w:rPr>
        <w:t xml:space="preserve"> כי </w:t>
      </w:r>
      <w:r w:rsidR="000343C2">
        <w:rPr>
          <w:rFonts w:ascii="Arial" w:hAnsi="Arial" w:hint="cs"/>
          <w:noProof w:val="0"/>
          <w:rtl/>
        </w:rPr>
        <w:t xml:space="preserve">סוכם עם המנוח שהוא </w:t>
      </w:r>
      <w:r w:rsidR="0064166E">
        <w:rPr>
          <w:rFonts w:ascii="Arial" w:hAnsi="Arial" w:hint="cs"/>
          <w:noProof w:val="0"/>
          <w:rtl/>
        </w:rPr>
        <w:t xml:space="preserve">הבעלים בשלמות של הדירה </w:t>
      </w:r>
      <w:r w:rsidR="009A39C2">
        <w:rPr>
          <w:rFonts w:ascii="Arial" w:hAnsi="Arial" w:hint="cs"/>
          <w:noProof w:val="0"/>
          <w:rtl/>
        </w:rPr>
        <w:t>מאחר ו</w:t>
      </w:r>
      <w:r w:rsidR="000343C2">
        <w:rPr>
          <w:rFonts w:ascii="Arial" w:hAnsi="Arial" w:hint="cs"/>
          <w:noProof w:val="0"/>
          <w:rtl/>
        </w:rPr>
        <w:t>לא הושבה ההלוואה</w:t>
      </w:r>
      <w:r w:rsidR="0064166E">
        <w:rPr>
          <w:rFonts w:ascii="Arial" w:hAnsi="Arial" w:hint="cs"/>
          <w:noProof w:val="0"/>
          <w:rtl/>
        </w:rPr>
        <w:t>.</w:t>
      </w:r>
    </w:p>
    <w:p w:rsidR="00EA64D3" w:rsidRDefault="00EA64D3" w:rsidP="00D2439D">
      <w:pPr>
        <w:pStyle w:val="ad"/>
        <w:spacing w:line="360" w:lineRule="auto"/>
        <w:jc w:val="both"/>
        <w:rPr>
          <w:rFonts w:ascii="Arial" w:hAnsi="Arial"/>
          <w:noProof w:val="0"/>
        </w:rPr>
      </w:pPr>
    </w:p>
    <w:p w:rsidR="000343C2" w:rsidRDefault="00EA64D3" w:rsidP="007640D6">
      <w:pPr>
        <w:pStyle w:val="ad"/>
        <w:numPr>
          <w:ilvl w:val="0"/>
          <w:numId w:val="2"/>
        </w:numPr>
        <w:spacing w:line="360" w:lineRule="auto"/>
        <w:jc w:val="both"/>
        <w:rPr>
          <w:rFonts w:ascii="Arial" w:hAnsi="Arial"/>
          <w:noProof w:val="0"/>
        </w:rPr>
      </w:pPr>
      <w:r>
        <w:rPr>
          <w:rFonts w:ascii="Arial" w:hAnsi="Arial" w:hint="cs"/>
          <w:noProof w:val="0"/>
          <w:rtl/>
        </w:rPr>
        <w:t xml:space="preserve">כאמור, </w:t>
      </w:r>
      <w:r w:rsidR="00CE3D83">
        <w:rPr>
          <w:rFonts w:ascii="Arial" w:hAnsi="Arial" w:hint="cs"/>
          <w:noProof w:val="0"/>
          <w:rtl/>
        </w:rPr>
        <w:t>נ.</w:t>
      </w:r>
      <w:r>
        <w:rPr>
          <w:rFonts w:ascii="Arial" w:hAnsi="Arial" w:hint="cs"/>
          <w:noProof w:val="0"/>
          <w:rtl/>
        </w:rPr>
        <w:t xml:space="preserve"> הציג את ההסכמות בינו ובין המנוח, וניתן לחלק ההסכמות לפי גרסתו לשלושה חלקים:</w:t>
      </w:r>
    </w:p>
    <w:p w:rsidR="000343C2" w:rsidRPr="000343C2" w:rsidRDefault="000343C2" w:rsidP="000343C2">
      <w:pPr>
        <w:pStyle w:val="ad"/>
        <w:rPr>
          <w:rFonts w:ascii="Arial" w:hAnsi="Arial"/>
          <w:noProof w:val="0"/>
          <w:rtl/>
        </w:rPr>
      </w:pPr>
    </w:p>
    <w:p w:rsidR="000343C2" w:rsidRDefault="00EA64D3" w:rsidP="000343C2">
      <w:pPr>
        <w:pStyle w:val="ad"/>
        <w:spacing w:line="360" w:lineRule="auto"/>
        <w:jc w:val="both"/>
        <w:rPr>
          <w:rFonts w:ascii="Arial" w:hAnsi="Arial"/>
          <w:noProof w:val="0"/>
          <w:rtl/>
        </w:rPr>
      </w:pPr>
      <w:r w:rsidRPr="00E52F5A">
        <w:rPr>
          <w:rFonts w:ascii="Arial" w:hAnsi="Arial" w:hint="cs"/>
          <w:b/>
          <w:bCs/>
          <w:noProof w:val="0"/>
          <w:u w:val="single"/>
          <w:rtl/>
        </w:rPr>
        <w:t xml:space="preserve">החלק הראשון </w:t>
      </w:r>
      <w:r w:rsidRPr="00E52F5A">
        <w:rPr>
          <w:rFonts w:ascii="Arial" w:hAnsi="Arial"/>
          <w:b/>
          <w:bCs/>
          <w:noProof w:val="0"/>
          <w:u w:val="single"/>
          <w:rtl/>
        </w:rPr>
        <w:t>–</w:t>
      </w:r>
      <w:r>
        <w:rPr>
          <w:rFonts w:ascii="Arial" w:hAnsi="Arial" w:hint="cs"/>
          <w:noProof w:val="0"/>
          <w:rtl/>
        </w:rPr>
        <w:t xml:space="preserve"> </w:t>
      </w:r>
      <w:r w:rsidR="00CE3D83">
        <w:rPr>
          <w:rFonts w:ascii="Arial" w:hAnsi="Arial" w:hint="cs"/>
          <w:noProof w:val="0"/>
          <w:rtl/>
        </w:rPr>
        <w:t>נ.</w:t>
      </w:r>
      <w:r>
        <w:rPr>
          <w:rFonts w:ascii="Arial" w:hAnsi="Arial" w:hint="cs"/>
          <w:noProof w:val="0"/>
          <w:rtl/>
        </w:rPr>
        <w:t xml:space="preserve"> הלווה כספים למנוח לרכישת הדירה וסוכם כי כספים אלו יושבו ל</w:t>
      </w:r>
      <w:r w:rsidR="00CE3D83">
        <w:rPr>
          <w:rFonts w:ascii="Arial" w:hAnsi="Arial" w:hint="cs"/>
          <w:noProof w:val="0"/>
          <w:rtl/>
        </w:rPr>
        <w:t>נ</w:t>
      </w:r>
      <w:r>
        <w:rPr>
          <w:rFonts w:ascii="Arial" w:hAnsi="Arial" w:hint="cs"/>
          <w:noProof w:val="0"/>
          <w:rtl/>
        </w:rPr>
        <w:t>.</w:t>
      </w:r>
      <w:r w:rsidR="00CE3D83">
        <w:rPr>
          <w:rFonts w:ascii="Arial" w:hAnsi="Arial" w:hint="cs"/>
          <w:noProof w:val="0"/>
          <w:rtl/>
        </w:rPr>
        <w:t>.</w:t>
      </w:r>
      <w:r>
        <w:rPr>
          <w:rFonts w:ascii="Arial" w:hAnsi="Arial" w:hint="cs"/>
          <w:noProof w:val="0"/>
          <w:rtl/>
        </w:rPr>
        <w:t xml:space="preserve"> </w:t>
      </w:r>
    </w:p>
    <w:p w:rsidR="000343C2" w:rsidRDefault="000343C2" w:rsidP="000343C2">
      <w:pPr>
        <w:pStyle w:val="ad"/>
        <w:spacing w:line="360" w:lineRule="auto"/>
        <w:jc w:val="both"/>
        <w:rPr>
          <w:rFonts w:ascii="Arial" w:hAnsi="Arial"/>
          <w:noProof w:val="0"/>
          <w:u w:val="single"/>
          <w:rtl/>
        </w:rPr>
      </w:pPr>
    </w:p>
    <w:p w:rsidR="000343C2" w:rsidRDefault="00EA64D3" w:rsidP="009300A4">
      <w:pPr>
        <w:pStyle w:val="ad"/>
        <w:spacing w:line="360" w:lineRule="auto"/>
        <w:jc w:val="both"/>
        <w:rPr>
          <w:rFonts w:ascii="Arial" w:hAnsi="Arial"/>
          <w:noProof w:val="0"/>
          <w:rtl/>
        </w:rPr>
      </w:pPr>
      <w:r w:rsidRPr="00E52F5A">
        <w:rPr>
          <w:rFonts w:ascii="Arial" w:hAnsi="Arial" w:hint="cs"/>
          <w:b/>
          <w:bCs/>
          <w:noProof w:val="0"/>
          <w:u w:val="single"/>
          <w:rtl/>
        </w:rPr>
        <w:t xml:space="preserve">החלק השני </w:t>
      </w:r>
      <w:r w:rsidRPr="00E52F5A">
        <w:rPr>
          <w:rFonts w:ascii="Arial" w:hAnsi="Arial"/>
          <w:b/>
          <w:bCs/>
          <w:noProof w:val="0"/>
          <w:u w:val="single"/>
          <w:rtl/>
        </w:rPr>
        <w:t>–</w:t>
      </w:r>
      <w:r>
        <w:rPr>
          <w:rFonts w:ascii="Arial" w:hAnsi="Arial" w:hint="cs"/>
          <w:noProof w:val="0"/>
          <w:rtl/>
        </w:rPr>
        <w:t xml:space="preserve"> סוכם שעד השבת כספי ההלוואה </w:t>
      </w:r>
      <w:r w:rsidR="00CE3D83">
        <w:rPr>
          <w:rFonts w:ascii="Arial" w:hAnsi="Arial" w:hint="cs"/>
          <w:noProof w:val="0"/>
          <w:rtl/>
        </w:rPr>
        <w:t>נ.</w:t>
      </w:r>
      <w:r>
        <w:rPr>
          <w:rFonts w:ascii="Arial" w:hAnsi="Arial" w:hint="cs"/>
          <w:noProof w:val="0"/>
          <w:rtl/>
        </w:rPr>
        <w:t xml:space="preserve"> יגבה את דמי השכירות </w:t>
      </w:r>
      <w:r w:rsidR="009300A4">
        <w:rPr>
          <w:rFonts w:ascii="Arial" w:hAnsi="Arial" w:hint="cs"/>
          <w:noProof w:val="0"/>
          <w:rtl/>
        </w:rPr>
        <w:t>מ</w:t>
      </w:r>
      <w:r>
        <w:rPr>
          <w:rFonts w:ascii="Arial" w:hAnsi="Arial" w:hint="cs"/>
          <w:noProof w:val="0"/>
          <w:rtl/>
        </w:rPr>
        <w:t xml:space="preserve">הדירה. </w:t>
      </w:r>
    </w:p>
    <w:p w:rsidR="000343C2" w:rsidRDefault="000343C2" w:rsidP="000343C2">
      <w:pPr>
        <w:pStyle w:val="ad"/>
        <w:spacing w:line="360" w:lineRule="auto"/>
        <w:jc w:val="both"/>
        <w:rPr>
          <w:rFonts w:ascii="Arial" w:hAnsi="Arial"/>
          <w:noProof w:val="0"/>
          <w:u w:val="single"/>
          <w:rtl/>
        </w:rPr>
      </w:pPr>
    </w:p>
    <w:p w:rsidR="00EA64D3" w:rsidRDefault="00EA64D3" w:rsidP="000343C2">
      <w:pPr>
        <w:pStyle w:val="ad"/>
        <w:spacing w:line="360" w:lineRule="auto"/>
        <w:jc w:val="both"/>
        <w:rPr>
          <w:rFonts w:ascii="Arial" w:hAnsi="Arial"/>
          <w:noProof w:val="0"/>
        </w:rPr>
      </w:pPr>
      <w:r w:rsidRPr="00E52F5A">
        <w:rPr>
          <w:rFonts w:ascii="Arial" w:hAnsi="Arial" w:hint="cs"/>
          <w:b/>
          <w:bCs/>
          <w:noProof w:val="0"/>
          <w:u w:val="single"/>
          <w:rtl/>
        </w:rPr>
        <w:t xml:space="preserve">החלק השלישי </w:t>
      </w:r>
      <w:r w:rsidRPr="00E52F5A">
        <w:rPr>
          <w:rFonts w:ascii="Arial" w:hAnsi="Arial"/>
          <w:b/>
          <w:bCs/>
          <w:noProof w:val="0"/>
          <w:u w:val="single"/>
          <w:rtl/>
        </w:rPr>
        <w:t>–</w:t>
      </w:r>
      <w:r>
        <w:rPr>
          <w:rFonts w:ascii="Arial" w:hAnsi="Arial" w:hint="cs"/>
          <w:noProof w:val="0"/>
          <w:rtl/>
        </w:rPr>
        <w:t xml:space="preserve"> סוכם שהדירה תועבר לבעלות </w:t>
      </w:r>
      <w:r w:rsidR="00CE3D83">
        <w:rPr>
          <w:rFonts w:ascii="Arial" w:hAnsi="Arial" w:hint="cs"/>
          <w:noProof w:val="0"/>
          <w:rtl/>
        </w:rPr>
        <w:t>נ.</w:t>
      </w:r>
      <w:r>
        <w:rPr>
          <w:rFonts w:ascii="Arial" w:hAnsi="Arial" w:hint="cs"/>
          <w:noProof w:val="0"/>
          <w:rtl/>
        </w:rPr>
        <w:t xml:space="preserve"> אם לא י</w:t>
      </w:r>
      <w:r w:rsidR="00355B8B">
        <w:rPr>
          <w:rFonts w:ascii="Arial" w:hAnsi="Arial" w:hint="cs"/>
          <w:noProof w:val="0"/>
          <w:rtl/>
        </w:rPr>
        <w:t>ו</w:t>
      </w:r>
      <w:r>
        <w:rPr>
          <w:rFonts w:ascii="Arial" w:hAnsi="Arial" w:hint="cs"/>
          <w:noProof w:val="0"/>
          <w:rtl/>
        </w:rPr>
        <w:t>שבו הכספים בתוך כשנה וחצי.</w:t>
      </w:r>
    </w:p>
    <w:p w:rsidR="00EA64D3" w:rsidRDefault="00EA64D3" w:rsidP="00D2439D">
      <w:pPr>
        <w:pStyle w:val="ad"/>
        <w:spacing w:line="360" w:lineRule="auto"/>
        <w:rPr>
          <w:rFonts w:ascii="Arial" w:hAnsi="Arial"/>
          <w:noProof w:val="0"/>
          <w:rtl/>
        </w:rPr>
      </w:pPr>
    </w:p>
    <w:p w:rsidR="00EA64D3" w:rsidRDefault="00EA64D3" w:rsidP="00D2439D">
      <w:pPr>
        <w:pStyle w:val="ad"/>
        <w:spacing w:line="360" w:lineRule="auto"/>
        <w:rPr>
          <w:rFonts w:ascii="Arial" w:hAnsi="Arial"/>
          <w:noProof w:val="0"/>
          <w:rtl/>
        </w:rPr>
      </w:pPr>
      <w:r>
        <w:rPr>
          <w:rFonts w:ascii="Arial" w:hAnsi="Arial" w:hint="cs"/>
          <w:noProof w:val="0"/>
          <w:rtl/>
        </w:rPr>
        <w:t xml:space="preserve">השתכנעתי כי </w:t>
      </w:r>
      <w:r w:rsidR="00CE3D83">
        <w:rPr>
          <w:rFonts w:ascii="Arial" w:hAnsi="Arial" w:hint="cs"/>
          <w:noProof w:val="0"/>
          <w:rtl/>
        </w:rPr>
        <w:t>נ.</w:t>
      </w:r>
      <w:r>
        <w:rPr>
          <w:rFonts w:ascii="Arial" w:hAnsi="Arial" w:hint="cs"/>
          <w:noProof w:val="0"/>
          <w:rtl/>
        </w:rPr>
        <w:t xml:space="preserve"> הוכיח את החלק</w:t>
      </w:r>
      <w:r w:rsidR="00E52F5A">
        <w:rPr>
          <w:rFonts w:ascii="Arial" w:hAnsi="Arial" w:hint="cs"/>
          <w:noProof w:val="0"/>
          <w:rtl/>
        </w:rPr>
        <w:t>ים</w:t>
      </w:r>
      <w:r>
        <w:rPr>
          <w:rFonts w:ascii="Arial" w:hAnsi="Arial" w:hint="cs"/>
          <w:noProof w:val="0"/>
          <w:rtl/>
        </w:rPr>
        <w:t xml:space="preserve"> הראשון והשני להסכמות</w:t>
      </w:r>
      <w:r w:rsidR="00355B8B">
        <w:rPr>
          <w:rFonts w:ascii="Arial" w:hAnsi="Arial" w:hint="cs"/>
          <w:noProof w:val="0"/>
          <w:rtl/>
        </w:rPr>
        <w:t>,</w:t>
      </w:r>
      <w:r>
        <w:rPr>
          <w:rFonts w:ascii="Arial" w:hAnsi="Arial" w:hint="cs"/>
          <w:noProof w:val="0"/>
          <w:rtl/>
        </w:rPr>
        <w:t xml:space="preserve"> אך לא הוכיח את החלק השלישי, כפי שיפורט להלן.</w:t>
      </w:r>
    </w:p>
    <w:p w:rsidR="00E52F5A" w:rsidRPr="00EA64D3" w:rsidRDefault="00E52F5A" w:rsidP="00D2439D">
      <w:pPr>
        <w:pStyle w:val="ad"/>
        <w:spacing w:line="360" w:lineRule="auto"/>
        <w:rPr>
          <w:rFonts w:ascii="Arial" w:hAnsi="Arial"/>
          <w:noProof w:val="0"/>
          <w:rtl/>
        </w:rPr>
      </w:pPr>
    </w:p>
    <w:p w:rsidR="0064166E" w:rsidRDefault="0064166E" w:rsidP="00D2439D">
      <w:pPr>
        <w:pStyle w:val="ad"/>
        <w:spacing w:line="360" w:lineRule="auto"/>
        <w:jc w:val="both"/>
        <w:rPr>
          <w:rFonts w:ascii="Arial" w:hAnsi="Arial"/>
          <w:noProof w:val="0"/>
          <w:rtl/>
        </w:rPr>
      </w:pPr>
    </w:p>
    <w:p w:rsidR="0064166E" w:rsidRPr="00355B8B" w:rsidRDefault="00EA64D3" w:rsidP="00355B8B">
      <w:pPr>
        <w:pStyle w:val="ad"/>
        <w:spacing w:line="360" w:lineRule="auto"/>
        <w:jc w:val="both"/>
        <w:rPr>
          <w:rFonts w:ascii="Arial" w:hAnsi="Arial"/>
          <w:b/>
          <w:bCs/>
          <w:noProof w:val="0"/>
          <w:u w:val="single"/>
          <w:rtl/>
        </w:rPr>
      </w:pPr>
      <w:r w:rsidRPr="00355B8B">
        <w:rPr>
          <w:rFonts w:ascii="Arial" w:hAnsi="Arial" w:hint="cs"/>
          <w:b/>
          <w:bCs/>
          <w:noProof w:val="0"/>
          <w:u w:val="single"/>
          <w:rtl/>
        </w:rPr>
        <w:t xml:space="preserve">החלק הראשון בהסכמות - </w:t>
      </w:r>
      <w:r w:rsidR="0064166E" w:rsidRPr="00355B8B">
        <w:rPr>
          <w:rFonts w:ascii="Arial" w:hAnsi="Arial" w:hint="cs"/>
          <w:b/>
          <w:bCs/>
          <w:noProof w:val="0"/>
          <w:u w:val="single"/>
          <w:rtl/>
        </w:rPr>
        <w:t xml:space="preserve">מתן הלוואה על ידי </w:t>
      </w:r>
      <w:r w:rsidR="00CE3D83">
        <w:rPr>
          <w:rFonts w:ascii="Arial" w:hAnsi="Arial" w:hint="cs"/>
          <w:b/>
          <w:bCs/>
          <w:noProof w:val="0"/>
          <w:u w:val="single"/>
          <w:rtl/>
        </w:rPr>
        <w:t>נ.</w:t>
      </w:r>
      <w:r w:rsidR="0064166E" w:rsidRPr="00355B8B">
        <w:rPr>
          <w:rFonts w:ascii="Arial" w:hAnsi="Arial" w:hint="cs"/>
          <w:b/>
          <w:bCs/>
          <w:noProof w:val="0"/>
          <w:u w:val="single"/>
          <w:rtl/>
        </w:rPr>
        <w:t xml:space="preserve"> ל</w:t>
      </w:r>
      <w:r w:rsidR="00355B8B">
        <w:rPr>
          <w:rFonts w:ascii="Arial" w:hAnsi="Arial" w:hint="cs"/>
          <w:b/>
          <w:bCs/>
          <w:noProof w:val="0"/>
          <w:u w:val="single"/>
          <w:rtl/>
        </w:rPr>
        <w:t>מנוח</w:t>
      </w:r>
      <w:r w:rsidR="0064166E" w:rsidRPr="00355B8B">
        <w:rPr>
          <w:rFonts w:ascii="Arial" w:hAnsi="Arial" w:hint="cs"/>
          <w:b/>
          <w:bCs/>
          <w:noProof w:val="0"/>
          <w:u w:val="single"/>
          <w:rtl/>
        </w:rPr>
        <w:t xml:space="preserve"> לצורך רכישת הדירה - </w:t>
      </w:r>
    </w:p>
    <w:p w:rsidR="0064166E" w:rsidRDefault="0064166E" w:rsidP="00D2439D">
      <w:pPr>
        <w:pStyle w:val="ad"/>
        <w:spacing w:line="360" w:lineRule="auto"/>
        <w:jc w:val="both"/>
        <w:rPr>
          <w:rFonts w:ascii="Arial" w:hAnsi="Arial"/>
          <w:noProof w:val="0"/>
        </w:rPr>
      </w:pPr>
    </w:p>
    <w:p w:rsidR="00DF6321" w:rsidRDefault="0064166E" w:rsidP="007640D6">
      <w:pPr>
        <w:pStyle w:val="ad"/>
        <w:numPr>
          <w:ilvl w:val="0"/>
          <w:numId w:val="2"/>
        </w:numPr>
        <w:spacing w:line="360" w:lineRule="auto"/>
        <w:jc w:val="both"/>
        <w:rPr>
          <w:rFonts w:ascii="Arial" w:hAnsi="Arial"/>
          <w:noProof w:val="0"/>
        </w:rPr>
      </w:pPr>
      <w:r w:rsidRPr="002A3C56">
        <w:rPr>
          <w:rFonts w:ascii="Arial" w:hAnsi="Arial" w:hint="cs"/>
          <w:noProof w:val="0"/>
          <w:rtl/>
        </w:rPr>
        <w:t xml:space="preserve">כאמור, </w:t>
      </w:r>
      <w:r w:rsidR="00DF6321" w:rsidRPr="002A3C56">
        <w:rPr>
          <w:rFonts w:ascii="Arial" w:hAnsi="Arial" w:hint="cs"/>
          <w:noProof w:val="0"/>
          <w:rtl/>
        </w:rPr>
        <w:t xml:space="preserve">בכתב ההגנה </w:t>
      </w:r>
      <w:r w:rsidR="00CE3D83">
        <w:rPr>
          <w:rFonts w:ascii="Arial" w:hAnsi="Arial" w:hint="cs"/>
          <w:noProof w:val="0"/>
          <w:rtl/>
        </w:rPr>
        <w:t>א.</w:t>
      </w:r>
      <w:r w:rsidR="00DF6321" w:rsidRPr="002A3C56">
        <w:rPr>
          <w:rFonts w:ascii="Arial" w:hAnsi="Arial" w:hint="cs"/>
          <w:noProof w:val="0"/>
          <w:rtl/>
        </w:rPr>
        <w:t xml:space="preserve"> </w:t>
      </w:r>
      <w:r w:rsidR="002A3C56" w:rsidRPr="002A3C56">
        <w:rPr>
          <w:rFonts w:ascii="Arial" w:hAnsi="Arial" w:hint="cs"/>
          <w:noProof w:val="0"/>
          <w:rtl/>
        </w:rPr>
        <w:t xml:space="preserve">הכחיש </w:t>
      </w:r>
      <w:r w:rsidR="00DF6321" w:rsidRPr="002A3C56">
        <w:rPr>
          <w:rFonts w:ascii="Arial" w:hAnsi="Arial" w:hint="cs"/>
          <w:noProof w:val="0"/>
          <w:rtl/>
        </w:rPr>
        <w:t xml:space="preserve">את הטענה כי </w:t>
      </w:r>
      <w:r w:rsidR="00CE3D83">
        <w:rPr>
          <w:rFonts w:ascii="Arial" w:hAnsi="Arial" w:hint="cs"/>
          <w:noProof w:val="0"/>
          <w:rtl/>
        </w:rPr>
        <w:t>נ.</w:t>
      </w:r>
      <w:r w:rsidR="00DF6321" w:rsidRPr="002A3C56">
        <w:rPr>
          <w:rFonts w:ascii="Arial" w:hAnsi="Arial" w:hint="cs"/>
          <w:noProof w:val="0"/>
          <w:rtl/>
        </w:rPr>
        <w:t xml:space="preserve"> הוא שמימן את עלויות רכישת הדירה.</w:t>
      </w:r>
      <w:r w:rsidR="002A3C56" w:rsidRPr="002A3C56">
        <w:rPr>
          <w:rFonts w:ascii="Arial" w:hAnsi="Arial" w:hint="cs"/>
          <w:noProof w:val="0"/>
          <w:rtl/>
        </w:rPr>
        <w:t xml:space="preserve"> </w:t>
      </w:r>
    </w:p>
    <w:p w:rsidR="002A3C56" w:rsidRPr="002A3C56" w:rsidRDefault="002A3C56" w:rsidP="002A3C56">
      <w:pPr>
        <w:pStyle w:val="ad"/>
        <w:spacing w:line="360" w:lineRule="auto"/>
        <w:jc w:val="both"/>
        <w:rPr>
          <w:rFonts w:ascii="Arial" w:hAnsi="Arial"/>
          <w:noProof w:val="0"/>
        </w:rPr>
      </w:pPr>
    </w:p>
    <w:p w:rsidR="00DF6321" w:rsidRDefault="00DF6321" w:rsidP="007640D6">
      <w:pPr>
        <w:pStyle w:val="ad"/>
        <w:numPr>
          <w:ilvl w:val="0"/>
          <w:numId w:val="2"/>
        </w:numPr>
        <w:spacing w:line="360" w:lineRule="auto"/>
        <w:jc w:val="both"/>
        <w:rPr>
          <w:rFonts w:ascii="Arial" w:hAnsi="Arial"/>
          <w:noProof w:val="0"/>
        </w:rPr>
      </w:pPr>
      <w:r>
        <w:rPr>
          <w:rFonts w:ascii="Arial" w:hAnsi="Arial" w:hint="cs"/>
          <w:noProof w:val="0"/>
          <w:rtl/>
        </w:rPr>
        <w:t xml:space="preserve">גרסה ראשונית זו, שהוצגה בכתב ההגנה, שונתה בהמשך על ידי </w:t>
      </w:r>
      <w:r w:rsidR="00CE3D83">
        <w:rPr>
          <w:rFonts w:ascii="Arial" w:hAnsi="Arial" w:hint="cs"/>
          <w:noProof w:val="0"/>
          <w:rtl/>
        </w:rPr>
        <w:t>א.</w:t>
      </w:r>
      <w:r>
        <w:rPr>
          <w:rFonts w:ascii="Arial" w:hAnsi="Arial" w:hint="cs"/>
          <w:noProof w:val="0"/>
          <w:rtl/>
        </w:rPr>
        <w:t>, כפי שיפורט להלן.</w:t>
      </w:r>
    </w:p>
    <w:p w:rsidR="00DF6321" w:rsidRPr="00DF6321" w:rsidRDefault="00DF6321" w:rsidP="00D2439D">
      <w:pPr>
        <w:pStyle w:val="ad"/>
        <w:spacing w:line="360" w:lineRule="auto"/>
        <w:rPr>
          <w:rFonts w:ascii="Arial" w:hAnsi="Arial"/>
          <w:noProof w:val="0"/>
          <w:rtl/>
        </w:rPr>
      </w:pPr>
    </w:p>
    <w:p w:rsidR="00DF6321" w:rsidRDefault="00DF6321" w:rsidP="007640D6">
      <w:pPr>
        <w:pStyle w:val="ad"/>
        <w:numPr>
          <w:ilvl w:val="0"/>
          <w:numId w:val="2"/>
        </w:numPr>
        <w:spacing w:line="360" w:lineRule="auto"/>
        <w:jc w:val="both"/>
        <w:rPr>
          <w:rFonts w:ascii="Arial" w:hAnsi="Arial"/>
          <w:noProof w:val="0"/>
        </w:rPr>
      </w:pPr>
      <w:r>
        <w:rPr>
          <w:rFonts w:ascii="Arial" w:hAnsi="Arial" w:hint="cs"/>
          <w:noProof w:val="0"/>
          <w:rtl/>
        </w:rPr>
        <w:t>בתצהיר העדות הראשית</w:t>
      </w:r>
      <w:r w:rsidR="00842245">
        <w:rPr>
          <w:rFonts w:ascii="Arial" w:hAnsi="Arial" w:hint="cs"/>
          <w:noProof w:val="0"/>
          <w:rtl/>
        </w:rPr>
        <w:t xml:space="preserve"> של </w:t>
      </w:r>
      <w:r w:rsidR="00CE3D83">
        <w:rPr>
          <w:rFonts w:ascii="Arial" w:hAnsi="Arial" w:hint="cs"/>
          <w:noProof w:val="0"/>
          <w:rtl/>
        </w:rPr>
        <w:t>א.</w:t>
      </w:r>
      <w:r w:rsidR="00842245">
        <w:rPr>
          <w:rFonts w:ascii="Arial" w:hAnsi="Arial" w:hint="cs"/>
          <w:noProof w:val="0"/>
          <w:rtl/>
        </w:rPr>
        <w:t xml:space="preserve"> נרשם בין היתר כדלקמן:</w:t>
      </w:r>
    </w:p>
    <w:p w:rsidR="00842245" w:rsidRDefault="00842245" w:rsidP="00D2439D">
      <w:pPr>
        <w:pStyle w:val="ad"/>
        <w:spacing w:line="360" w:lineRule="auto"/>
        <w:rPr>
          <w:rFonts w:ascii="Arial" w:hAnsi="Arial"/>
          <w:noProof w:val="0"/>
          <w:rtl/>
        </w:rPr>
      </w:pPr>
      <w:r>
        <w:rPr>
          <w:rFonts w:ascii="Arial" w:hAnsi="Arial" w:hint="cs"/>
          <w:noProof w:val="0"/>
          <w:rtl/>
        </w:rPr>
        <w:t>סעיף 8:</w:t>
      </w:r>
    </w:p>
    <w:p w:rsidR="00842245" w:rsidRDefault="00842245" w:rsidP="00D2439D">
      <w:pPr>
        <w:pStyle w:val="ad"/>
        <w:spacing w:line="360" w:lineRule="auto"/>
        <w:rPr>
          <w:rFonts w:ascii="Arial" w:hAnsi="Arial"/>
          <w:noProof w:val="0"/>
          <w:rtl/>
        </w:rPr>
      </w:pPr>
    </w:p>
    <w:p w:rsidR="00842245" w:rsidRDefault="00842245" w:rsidP="00D2439D">
      <w:pPr>
        <w:pStyle w:val="ad"/>
        <w:spacing w:line="360" w:lineRule="auto"/>
        <w:rPr>
          <w:rFonts w:ascii="Arial" w:hAnsi="Arial"/>
          <w:noProof w:val="0"/>
          <w:rtl/>
        </w:rPr>
      </w:pPr>
      <w:r>
        <w:rPr>
          <w:rFonts w:ascii="Arial" w:hAnsi="Arial" w:hint="cs"/>
          <w:noProof w:val="0"/>
          <w:rtl/>
        </w:rPr>
        <w:t xml:space="preserve">"וכך </w:t>
      </w:r>
      <w:r w:rsidR="00CE3D83">
        <w:rPr>
          <w:rFonts w:ascii="Arial" w:hAnsi="Arial" w:hint="cs"/>
          <w:noProof w:val="0"/>
          <w:rtl/>
        </w:rPr>
        <w:t>נ.</w:t>
      </w:r>
      <w:r>
        <w:rPr>
          <w:rFonts w:ascii="Arial" w:hAnsi="Arial" w:hint="cs"/>
          <w:noProof w:val="0"/>
          <w:rtl/>
        </w:rPr>
        <w:t xml:space="preserve"> נכנס לתמונה, </w:t>
      </w:r>
      <w:r w:rsidR="00CE3D83">
        <w:rPr>
          <w:rFonts w:ascii="Arial" w:hAnsi="Arial" w:hint="cs"/>
          <w:noProof w:val="0"/>
          <w:rtl/>
        </w:rPr>
        <w:t>נ.</w:t>
      </w:r>
      <w:r>
        <w:rPr>
          <w:rFonts w:ascii="Arial" w:hAnsi="Arial" w:hint="cs"/>
          <w:noProof w:val="0"/>
          <w:rtl/>
        </w:rPr>
        <w:t xml:space="preserve"> התנה את הסכמתו לפעול לטובת אבא, בנוסף לעמלתו, שאבא יכתוב צוואה שבה הוא צווה ל</w:t>
      </w:r>
      <w:r w:rsidR="00CE3D83">
        <w:rPr>
          <w:rFonts w:ascii="Arial" w:hAnsi="Arial" w:hint="cs"/>
          <w:noProof w:val="0"/>
          <w:rtl/>
        </w:rPr>
        <w:t>נ.</w:t>
      </w:r>
      <w:r>
        <w:rPr>
          <w:rFonts w:ascii="Arial" w:hAnsi="Arial" w:hint="cs"/>
          <w:noProof w:val="0"/>
          <w:rtl/>
        </w:rPr>
        <w:t xml:space="preserve"> את הדירה שיקנה באמצעותו </w:t>
      </w:r>
      <w:r w:rsidRPr="002A3C56">
        <w:rPr>
          <w:rFonts w:ascii="Arial" w:hAnsi="Arial" w:hint="cs"/>
          <w:noProof w:val="0"/>
          <w:u w:val="single"/>
          <w:rtl/>
        </w:rPr>
        <w:t>והצוואה תשמש ערבות לכספים שאבא יהיה חייב על הדירה והעמלה.</w:t>
      </w:r>
      <w:r>
        <w:rPr>
          <w:rFonts w:ascii="Arial" w:hAnsi="Arial" w:hint="cs"/>
          <w:noProof w:val="0"/>
          <w:rtl/>
        </w:rPr>
        <w:t xml:space="preserve"> דרישת </w:t>
      </w:r>
      <w:r w:rsidR="00CE3D83">
        <w:rPr>
          <w:rFonts w:ascii="Arial" w:hAnsi="Arial" w:hint="cs"/>
          <w:noProof w:val="0"/>
          <w:rtl/>
        </w:rPr>
        <w:t>נ.</w:t>
      </w:r>
      <w:r>
        <w:rPr>
          <w:rFonts w:ascii="Arial" w:hAnsi="Arial" w:hint="cs"/>
          <w:noProof w:val="0"/>
          <w:rtl/>
        </w:rPr>
        <w:t xml:space="preserve"> היתה שככל שיישארו חובות על הדירה אבא יסיים לשלם אותם תוך שנתיים ולא יותר."</w:t>
      </w:r>
    </w:p>
    <w:p w:rsidR="00842245" w:rsidRDefault="002A3C56" w:rsidP="00D2439D">
      <w:pPr>
        <w:pStyle w:val="ad"/>
        <w:spacing w:line="360" w:lineRule="auto"/>
        <w:rPr>
          <w:rFonts w:ascii="Arial" w:hAnsi="Arial"/>
          <w:noProof w:val="0"/>
          <w:rtl/>
        </w:rPr>
      </w:pPr>
      <w:r>
        <w:rPr>
          <w:rFonts w:ascii="Arial" w:hAnsi="Arial" w:hint="cs"/>
          <w:noProof w:val="0"/>
          <w:rtl/>
        </w:rPr>
        <w:t xml:space="preserve"> </w:t>
      </w:r>
    </w:p>
    <w:p w:rsidR="00842245" w:rsidRDefault="00842245" w:rsidP="00D2439D">
      <w:pPr>
        <w:pStyle w:val="ad"/>
        <w:spacing w:line="360" w:lineRule="auto"/>
        <w:rPr>
          <w:rFonts w:ascii="Arial" w:hAnsi="Arial"/>
          <w:noProof w:val="0"/>
        </w:rPr>
      </w:pPr>
      <w:r>
        <w:rPr>
          <w:rFonts w:ascii="Arial" w:hAnsi="Arial" w:hint="cs"/>
          <w:noProof w:val="0"/>
          <w:rtl/>
        </w:rPr>
        <w:t>סעיף 12</w:t>
      </w:r>
      <w:r>
        <w:rPr>
          <w:rFonts w:ascii="Arial" w:hAnsi="Arial"/>
          <w:noProof w:val="0"/>
        </w:rPr>
        <w:t>:</w:t>
      </w:r>
    </w:p>
    <w:p w:rsidR="00842245" w:rsidRDefault="00842245" w:rsidP="00D2439D">
      <w:pPr>
        <w:pStyle w:val="ad"/>
        <w:spacing w:line="360" w:lineRule="auto"/>
        <w:rPr>
          <w:rFonts w:ascii="Arial" w:hAnsi="Arial"/>
          <w:noProof w:val="0"/>
        </w:rPr>
      </w:pPr>
    </w:p>
    <w:p w:rsidR="00842245" w:rsidRDefault="002A3C56" w:rsidP="00D2439D">
      <w:pPr>
        <w:pStyle w:val="ad"/>
        <w:spacing w:line="360" w:lineRule="auto"/>
        <w:rPr>
          <w:rFonts w:ascii="Arial" w:hAnsi="Arial"/>
          <w:noProof w:val="0"/>
          <w:rtl/>
        </w:rPr>
      </w:pPr>
      <w:r>
        <w:rPr>
          <w:rFonts w:ascii="Arial" w:hAnsi="Arial" w:hint="cs"/>
          <w:noProof w:val="0"/>
          <w:rtl/>
        </w:rPr>
        <w:t>"</w:t>
      </w:r>
      <w:r w:rsidR="00842245">
        <w:rPr>
          <w:rFonts w:ascii="Arial" w:hAnsi="Arial" w:hint="cs"/>
          <w:noProof w:val="0"/>
          <w:rtl/>
        </w:rPr>
        <w:t>שנתיים לאחר מכן, ב 18.6.2009, לאחר שאבא סיים לשלם את המעט שנותר בגין עלות רכישת הדירה והעמלה ל</w:t>
      </w:r>
      <w:r w:rsidR="00CE3D83">
        <w:rPr>
          <w:rFonts w:ascii="Arial" w:hAnsi="Arial" w:hint="cs"/>
          <w:noProof w:val="0"/>
          <w:rtl/>
        </w:rPr>
        <w:t>נ.</w:t>
      </w:r>
      <w:r w:rsidR="00842245">
        <w:rPr>
          <w:rFonts w:ascii="Arial" w:hAnsi="Arial" w:hint="cs"/>
          <w:noProof w:val="0"/>
          <w:rtl/>
        </w:rPr>
        <w:t>, אבא ביטל את הצוואה בפני הנוטריון שערך אותה...</w:t>
      </w:r>
    </w:p>
    <w:p w:rsidR="00842245" w:rsidRPr="002A3C56" w:rsidRDefault="00842245" w:rsidP="00D2439D">
      <w:pPr>
        <w:pStyle w:val="ad"/>
        <w:spacing w:line="360" w:lineRule="auto"/>
        <w:rPr>
          <w:rFonts w:ascii="Arial" w:hAnsi="Arial"/>
          <w:noProof w:val="0"/>
          <w:u w:val="single"/>
          <w:rtl/>
        </w:rPr>
      </w:pPr>
      <w:r w:rsidRPr="002A3C56">
        <w:rPr>
          <w:rFonts w:ascii="Arial" w:hAnsi="Arial" w:hint="cs"/>
          <w:noProof w:val="0"/>
          <w:u w:val="single"/>
          <w:rtl/>
        </w:rPr>
        <w:t>אחרי שהחזיר ל</w:t>
      </w:r>
      <w:r w:rsidR="00CE3D83">
        <w:rPr>
          <w:rFonts w:ascii="Arial" w:hAnsi="Arial" w:hint="cs"/>
          <w:noProof w:val="0"/>
          <w:u w:val="single"/>
          <w:rtl/>
        </w:rPr>
        <w:t>נ.</w:t>
      </w:r>
      <w:r w:rsidRPr="002A3C56">
        <w:rPr>
          <w:rFonts w:ascii="Arial" w:hAnsi="Arial" w:hint="cs"/>
          <w:noProof w:val="0"/>
          <w:u w:val="single"/>
          <w:rtl/>
        </w:rPr>
        <w:t>, כ</w:t>
      </w:r>
      <w:r w:rsidR="00223731" w:rsidRPr="002A3C56">
        <w:rPr>
          <w:rFonts w:ascii="Arial" w:hAnsi="Arial" w:hint="cs"/>
          <w:noProof w:val="0"/>
          <w:u w:val="single"/>
          <w:rtl/>
        </w:rPr>
        <w:t>מו שציינתי קודם, את הפרוטה האחרונה שעוד נותר חייב לו..."</w:t>
      </w:r>
    </w:p>
    <w:p w:rsidR="00347EDF" w:rsidRDefault="00347EDF" w:rsidP="00D2439D">
      <w:pPr>
        <w:pStyle w:val="ad"/>
        <w:spacing w:line="360" w:lineRule="auto"/>
        <w:rPr>
          <w:rFonts w:ascii="Arial" w:hAnsi="Arial"/>
          <w:noProof w:val="0"/>
          <w:rtl/>
        </w:rPr>
      </w:pPr>
    </w:p>
    <w:p w:rsidR="00347EDF" w:rsidRDefault="00347EDF" w:rsidP="00D2439D">
      <w:pPr>
        <w:pStyle w:val="ad"/>
        <w:spacing w:line="360" w:lineRule="auto"/>
        <w:rPr>
          <w:rFonts w:ascii="Arial" w:hAnsi="Arial"/>
          <w:noProof w:val="0"/>
          <w:rtl/>
        </w:rPr>
      </w:pPr>
      <w:r>
        <w:rPr>
          <w:rFonts w:ascii="Arial" w:hAnsi="Arial" w:hint="cs"/>
          <w:noProof w:val="0"/>
          <w:rtl/>
        </w:rPr>
        <w:t>סעיף 24:</w:t>
      </w:r>
    </w:p>
    <w:p w:rsidR="00347EDF" w:rsidRDefault="00347EDF" w:rsidP="00D2439D">
      <w:pPr>
        <w:pStyle w:val="ad"/>
        <w:spacing w:line="360" w:lineRule="auto"/>
        <w:rPr>
          <w:rFonts w:ascii="Arial" w:hAnsi="Arial"/>
          <w:noProof w:val="0"/>
          <w:rtl/>
        </w:rPr>
      </w:pPr>
    </w:p>
    <w:p w:rsidR="00347EDF" w:rsidRPr="002A3C56" w:rsidRDefault="00347EDF" w:rsidP="00D2439D">
      <w:pPr>
        <w:pStyle w:val="ad"/>
        <w:spacing w:line="360" w:lineRule="auto"/>
        <w:rPr>
          <w:rFonts w:ascii="Arial" w:hAnsi="Arial"/>
          <w:noProof w:val="0"/>
          <w:u w:val="single"/>
          <w:rtl/>
        </w:rPr>
      </w:pPr>
      <w:r w:rsidRPr="002A3C56">
        <w:rPr>
          <w:rFonts w:ascii="Arial" w:hAnsi="Arial" w:hint="cs"/>
          <w:noProof w:val="0"/>
          <w:u w:val="single"/>
          <w:rtl/>
        </w:rPr>
        <w:t>"...אבא אמר לי שהוא שילם ל</w:t>
      </w:r>
      <w:r w:rsidR="00CE3D83">
        <w:rPr>
          <w:rFonts w:ascii="Arial" w:hAnsi="Arial" w:hint="cs"/>
          <w:noProof w:val="0"/>
          <w:u w:val="single"/>
          <w:rtl/>
        </w:rPr>
        <w:t>נ.</w:t>
      </w:r>
      <w:r w:rsidRPr="002A3C56">
        <w:rPr>
          <w:rFonts w:ascii="Arial" w:hAnsi="Arial" w:hint="cs"/>
          <w:noProof w:val="0"/>
          <w:u w:val="single"/>
          <w:rtl/>
        </w:rPr>
        <w:t xml:space="preserve"> כל אגורה שקיבל ממנו..."</w:t>
      </w:r>
    </w:p>
    <w:p w:rsidR="00347EDF" w:rsidRDefault="00347EDF" w:rsidP="00D2439D">
      <w:pPr>
        <w:pStyle w:val="ad"/>
        <w:spacing w:line="360" w:lineRule="auto"/>
        <w:rPr>
          <w:rFonts w:ascii="Arial" w:hAnsi="Arial"/>
          <w:noProof w:val="0"/>
          <w:rtl/>
        </w:rPr>
      </w:pPr>
    </w:p>
    <w:p w:rsidR="002A3C56" w:rsidRDefault="002A3C56" w:rsidP="00D2439D">
      <w:pPr>
        <w:pStyle w:val="ad"/>
        <w:spacing w:line="360" w:lineRule="auto"/>
        <w:rPr>
          <w:rFonts w:ascii="Arial" w:hAnsi="Arial"/>
          <w:noProof w:val="0"/>
          <w:rtl/>
        </w:rPr>
      </w:pPr>
      <w:r>
        <w:rPr>
          <w:rFonts w:ascii="Arial" w:hAnsi="Arial" w:hint="cs"/>
          <w:noProof w:val="0"/>
          <w:rtl/>
        </w:rPr>
        <w:t>כל ההדגשות של הח"מ.</w:t>
      </w:r>
    </w:p>
    <w:p w:rsidR="002A3C56" w:rsidRPr="00842245" w:rsidRDefault="002A3C56" w:rsidP="00D2439D">
      <w:pPr>
        <w:pStyle w:val="ad"/>
        <w:spacing w:line="360" w:lineRule="auto"/>
        <w:rPr>
          <w:rFonts w:ascii="Arial" w:hAnsi="Arial"/>
          <w:noProof w:val="0"/>
          <w:rtl/>
        </w:rPr>
      </w:pPr>
    </w:p>
    <w:p w:rsidR="00842245" w:rsidRDefault="00347EDF" w:rsidP="009300A4">
      <w:pPr>
        <w:pStyle w:val="ad"/>
        <w:numPr>
          <w:ilvl w:val="0"/>
          <w:numId w:val="2"/>
        </w:numPr>
        <w:spacing w:line="360" w:lineRule="auto"/>
        <w:jc w:val="both"/>
        <w:rPr>
          <w:rFonts w:ascii="Arial" w:hAnsi="Arial"/>
          <w:noProof w:val="0"/>
        </w:rPr>
      </w:pPr>
      <w:r>
        <w:rPr>
          <w:rFonts w:ascii="Arial" w:hAnsi="Arial" w:hint="cs"/>
          <w:noProof w:val="0"/>
          <w:rtl/>
        </w:rPr>
        <w:t>עולה אם כן באופן ברור מתצהיר העדות הראשית: בניגוד ל</w:t>
      </w:r>
      <w:r w:rsidR="009300A4">
        <w:rPr>
          <w:rFonts w:ascii="Arial" w:hAnsi="Arial" w:hint="cs"/>
          <w:noProof w:val="0"/>
          <w:rtl/>
        </w:rPr>
        <w:t>הכחשה הגורפת בכתב ההגנה</w:t>
      </w:r>
      <w:r>
        <w:rPr>
          <w:rFonts w:ascii="Arial" w:hAnsi="Arial" w:hint="cs"/>
          <w:noProof w:val="0"/>
          <w:rtl/>
        </w:rPr>
        <w:t xml:space="preserve">, בתצהיר העדות הראשית </w:t>
      </w:r>
      <w:r w:rsidR="00CE3D83">
        <w:rPr>
          <w:rFonts w:ascii="Arial" w:hAnsi="Arial" w:hint="cs"/>
          <w:noProof w:val="0"/>
          <w:rtl/>
        </w:rPr>
        <w:t>א.</w:t>
      </w:r>
      <w:r>
        <w:rPr>
          <w:rFonts w:ascii="Arial" w:hAnsi="Arial" w:hint="cs"/>
          <w:noProof w:val="0"/>
          <w:rtl/>
        </w:rPr>
        <w:t xml:space="preserve"> מאשר את עסקת היסוד בין </w:t>
      </w:r>
      <w:r w:rsidR="00CE3D83">
        <w:rPr>
          <w:rFonts w:ascii="Arial" w:hAnsi="Arial" w:hint="cs"/>
          <w:noProof w:val="0"/>
          <w:rtl/>
        </w:rPr>
        <w:t>נ.</w:t>
      </w:r>
      <w:r>
        <w:rPr>
          <w:rFonts w:ascii="Arial" w:hAnsi="Arial" w:hint="cs"/>
          <w:noProof w:val="0"/>
          <w:rtl/>
        </w:rPr>
        <w:t xml:space="preserve"> לבין המנוח </w:t>
      </w:r>
      <w:r>
        <w:rPr>
          <w:rFonts w:ascii="Arial" w:hAnsi="Arial"/>
          <w:noProof w:val="0"/>
          <w:rtl/>
        </w:rPr>
        <w:t>–</w:t>
      </w:r>
      <w:r>
        <w:rPr>
          <w:rFonts w:ascii="Arial" w:hAnsi="Arial" w:hint="cs"/>
          <w:noProof w:val="0"/>
          <w:rtl/>
        </w:rPr>
        <w:t xml:space="preserve"> </w:t>
      </w:r>
      <w:r w:rsidR="00CE3D83">
        <w:rPr>
          <w:rFonts w:ascii="Arial" w:hAnsi="Arial" w:hint="cs"/>
          <w:noProof w:val="0"/>
          <w:rtl/>
        </w:rPr>
        <w:t xml:space="preserve">נ. </w:t>
      </w:r>
      <w:r>
        <w:rPr>
          <w:rFonts w:ascii="Arial" w:hAnsi="Arial" w:hint="cs"/>
          <w:noProof w:val="0"/>
          <w:rtl/>
        </w:rPr>
        <w:t>הלווה כספים למנוח לצורך רכישת דירה על שמ</w:t>
      </w:r>
      <w:r w:rsidR="002A3C56">
        <w:rPr>
          <w:rFonts w:ascii="Arial" w:hAnsi="Arial" w:hint="cs"/>
          <w:noProof w:val="0"/>
          <w:rtl/>
        </w:rPr>
        <w:t xml:space="preserve">ו </w:t>
      </w:r>
      <w:r w:rsidR="00E52F5A">
        <w:rPr>
          <w:rFonts w:ascii="Arial" w:hAnsi="Arial" w:hint="cs"/>
          <w:noProof w:val="0"/>
          <w:rtl/>
        </w:rPr>
        <w:t xml:space="preserve">של המנוח </w:t>
      </w:r>
      <w:r w:rsidR="002A3C56">
        <w:rPr>
          <w:rFonts w:ascii="Arial" w:hAnsi="Arial" w:hint="cs"/>
          <w:noProof w:val="0"/>
          <w:rtl/>
        </w:rPr>
        <w:t>וסוכם ש</w:t>
      </w:r>
      <w:r w:rsidR="00E52F5A">
        <w:rPr>
          <w:rFonts w:ascii="Arial" w:hAnsi="Arial" w:hint="cs"/>
          <w:noProof w:val="0"/>
          <w:rtl/>
        </w:rPr>
        <w:t xml:space="preserve">כספי ההלוואה </w:t>
      </w:r>
      <w:r w:rsidR="002A3C56">
        <w:rPr>
          <w:rFonts w:ascii="Arial" w:hAnsi="Arial" w:hint="cs"/>
          <w:noProof w:val="0"/>
          <w:rtl/>
        </w:rPr>
        <w:t>יושבו ל</w:t>
      </w:r>
      <w:r w:rsidR="00CE3D83">
        <w:rPr>
          <w:rFonts w:ascii="Arial" w:hAnsi="Arial" w:hint="cs"/>
          <w:noProof w:val="0"/>
          <w:rtl/>
        </w:rPr>
        <w:t>נ</w:t>
      </w:r>
      <w:r w:rsidR="002A3C56">
        <w:rPr>
          <w:rFonts w:ascii="Arial" w:hAnsi="Arial" w:hint="cs"/>
          <w:noProof w:val="0"/>
          <w:rtl/>
        </w:rPr>
        <w:t xml:space="preserve">. טענת </w:t>
      </w:r>
      <w:r w:rsidR="00CE3D83">
        <w:rPr>
          <w:rFonts w:ascii="Arial" w:hAnsi="Arial" w:hint="cs"/>
          <w:noProof w:val="0"/>
          <w:rtl/>
        </w:rPr>
        <w:t>א.</w:t>
      </w:r>
      <w:r w:rsidR="002A3C56">
        <w:rPr>
          <w:rFonts w:ascii="Arial" w:hAnsi="Arial" w:hint="cs"/>
          <w:noProof w:val="0"/>
          <w:rtl/>
        </w:rPr>
        <w:t xml:space="preserve"> בתצהיר, בניגוד לכתב ההגנה, </w:t>
      </w:r>
      <w:r>
        <w:rPr>
          <w:rFonts w:ascii="Arial" w:hAnsi="Arial" w:hint="cs"/>
          <w:noProof w:val="0"/>
          <w:rtl/>
        </w:rPr>
        <w:t>היא שהמנוח השיב את כספי</w:t>
      </w:r>
      <w:r w:rsidR="00B07330">
        <w:rPr>
          <w:rFonts w:ascii="Arial" w:hAnsi="Arial" w:hint="cs"/>
          <w:noProof w:val="0"/>
          <w:rtl/>
        </w:rPr>
        <w:t xml:space="preserve"> ההלוואה</w:t>
      </w:r>
      <w:r>
        <w:rPr>
          <w:rFonts w:ascii="Arial" w:hAnsi="Arial" w:hint="cs"/>
          <w:noProof w:val="0"/>
          <w:rtl/>
        </w:rPr>
        <w:t xml:space="preserve">, ולא כי </w:t>
      </w:r>
      <w:r w:rsidR="008F671B">
        <w:rPr>
          <w:rFonts w:ascii="Arial" w:hAnsi="Arial" w:hint="cs"/>
          <w:noProof w:val="0"/>
          <w:rtl/>
        </w:rPr>
        <w:t xml:space="preserve">מעולם </w:t>
      </w:r>
      <w:r>
        <w:rPr>
          <w:rFonts w:ascii="Arial" w:hAnsi="Arial" w:hint="cs"/>
          <w:noProof w:val="0"/>
          <w:rtl/>
        </w:rPr>
        <w:t xml:space="preserve">לא </w:t>
      </w:r>
      <w:r w:rsidR="00B07330">
        <w:rPr>
          <w:rFonts w:ascii="Arial" w:hAnsi="Arial" w:hint="cs"/>
          <w:noProof w:val="0"/>
          <w:rtl/>
        </w:rPr>
        <w:t>ניתנה</w:t>
      </w:r>
      <w:r>
        <w:rPr>
          <w:rFonts w:ascii="Arial" w:hAnsi="Arial" w:hint="cs"/>
          <w:noProof w:val="0"/>
          <w:rtl/>
        </w:rPr>
        <w:t xml:space="preserve"> הלוואה.</w:t>
      </w:r>
    </w:p>
    <w:p w:rsidR="00347EDF" w:rsidRDefault="00347EDF" w:rsidP="00D2439D">
      <w:pPr>
        <w:pStyle w:val="ad"/>
        <w:spacing w:line="360" w:lineRule="auto"/>
        <w:jc w:val="both"/>
        <w:rPr>
          <w:rFonts w:ascii="Arial" w:hAnsi="Arial"/>
          <w:noProof w:val="0"/>
        </w:rPr>
      </w:pPr>
    </w:p>
    <w:p w:rsidR="00347EDF" w:rsidRDefault="00347EDF" w:rsidP="007640D6">
      <w:pPr>
        <w:pStyle w:val="ad"/>
        <w:numPr>
          <w:ilvl w:val="0"/>
          <w:numId w:val="2"/>
        </w:numPr>
        <w:spacing w:line="360" w:lineRule="auto"/>
        <w:jc w:val="both"/>
        <w:rPr>
          <w:rFonts w:ascii="Arial" w:hAnsi="Arial"/>
          <w:noProof w:val="0"/>
        </w:rPr>
      </w:pPr>
      <w:r>
        <w:rPr>
          <w:rFonts w:ascii="Arial" w:hAnsi="Arial" w:hint="cs"/>
          <w:noProof w:val="0"/>
          <w:rtl/>
        </w:rPr>
        <w:t xml:space="preserve">טענה זו, כי היתה הלוואה אך זו הושבה, </w:t>
      </w:r>
      <w:r w:rsidRPr="009523D9">
        <w:rPr>
          <w:rFonts w:ascii="Arial" w:hAnsi="Arial" w:hint="cs"/>
          <w:noProof w:val="0"/>
          <w:u w:val="single"/>
          <w:rtl/>
        </w:rPr>
        <w:t>הינה טענה מסוג הודאה והדחה,</w:t>
      </w:r>
      <w:r>
        <w:rPr>
          <w:rFonts w:ascii="Arial" w:hAnsi="Arial" w:hint="cs"/>
          <w:noProof w:val="0"/>
          <w:rtl/>
        </w:rPr>
        <w:t xml:space="preserve"> והנטל להוכחתה מוטל על כתפיו של הטוען, דהיינו, על כתפיו של </w:t>
      </w:r>
      <w:r w:rsidR="00CE3D83">
        <w:rPr>
          <w:rFonts w:ascii="Arial" w:hAnsi="Arial" w:hint="cs"/>
          <w:noProof w:val="0"/>
          <w:rtl/>
        </w:rPr>
        <w:t>א.</w:t>
      </w:r>
      <w:r>
        <w:rPr>
          <w:rFonts w:ascii="Arial" w:hAnsi="Arial" w:hint="cs"/>
          <w:noProof w:val="0"/>
          <w:rtl/>
        </w:rPr>
        <w:t>.</w:t>
      </w:r>
      <w:r w:rsidR="00BB6ABB">
        <w:rPr>
          <w:rFonts w:ascii="Arial" w:hAnsi="Arial" w:hint="cs"/>
          <w:noProof w:val="0"/>
          <w:rtl/>
        </w:rPr>
        <w:t xml:space="preserve"> ראה בע"א 777/80 </w:t>
      </w:r>
      <w:r w:rsidR="00BB6ABB" w:rsidRPr="00B07330">
        <w:rPr>
          <w:rFonts w:ascii="Arial" w:hAnsi="Arial" w:hint="cs"/>
          <w:b/>
          <w:bCs/>
          <w:noProof w:val="0"/>
          <w:u w:val="single"/>
          <w:rtl/>
        </w:rPr>
        <w:t>קלרה שרייבר נגד מרגוט שטרן,</w:t>
      </w:r>
      <w:r w:rsidR="00BB6ABB">
        <w:rPr>
          <w:rFonts w:ascii="Arial" w:hAnsi="Arial" w:hint="cs"/>
          <w:noProof w:val="0"/>
          <w:rtl/>
        </w:rPr>
        <w:t xml:space="preserve"> פד"י לח 2, עמ' 146, פורסם בנבו:</w:t>
      </w:r>
    </w:p>
    <w:p w:rsidR="00BB6ABB" w:rsidRDefault="00BB6ABB" w:rsidP="00D2439D">
      <w:pPr>
        <w:pStyle w:val="ad"/>
        <w:spacing w:line="360" w:lineRule="auto"/>
        <w:rPr>
          <w:rFonts w:ascii="Arial" w:hAnsi="Arial"/>
          <w:noProof w:val="0"/>
          <w:rtl/>
        </w:rPr>
      </w:pPr>
    </w:p>
    <w:p w:rsidR="00BB6ABB" w:rsidRPr="00B07330" w:rsidRDefault="00BB6ABB" w:rsidP="00D2439D">
      <w:pPr>
        <w:pStyle w:val="ad"/>
        <w:spacing w:line="360" w:lineRule="auto"/>
        <w:rPr>
          <w:rFonts w:ascii="Arial" w:hAnsi="Arial"/>
          <w:b/>
          <w:bCs/>
          <w:noProof w:val="0"/>
          <w:rtl/>
        </w:rPr>
      </w:pPr>
      <w:r w:rsidRPr="00B07330">
        <w:rPr>
          <w:rFonts w:ascii="Arial" w:hAnsi="Arial" w:hint="cs"/>
          <w:b/>
          <w:bCs/>
          <w:noProof w:val="0"/>
          <w:rtl/>
        </w:rPr>
        <w:t xml:space="preserve">"כדי להעביר את נטל הראיה מתובע לנתבע, צריכה טענת הנתבע להיות מסוג "הודאה והדחה" </w:t>
      </w:r>
      <w:r w:rsidRPr="00B07330">
        <w:rPr>
          <w:rFonts w:ascii="Arial" w:hAnsi="Arial"/>
          <w:b/>
          <w:bCs/>
          <w:noProof w:val="0"/>
          <w:rtl/>
        </w:rPr>
        <w:t>–</w:t>
      </w:r>
      <w:r w:rsidRPr="00B07330">
        <w:rPr>
          <w:rFonts w:ascii="Arial" w:hAnsi="Arial" w:hint="cs"/>
          <w:b/>
          <w:bCs/>
          <w:noProof w:val="0"/>
          <w:rtl/>
        </w:rPr>
        <w:t xml:space="preserve"> כן </w:t>
      </w:r>
      <w:r w:rsidRPr="00B07330">
        <w:rPr>
          <w:rFonts w:ascii="Arial" w:hAnsi="Arial"/>
          <w:b/>
          <w:bCs/>
          <w:noProof w:val="0"/>
          <w:rtl/>
        </w:rPr>
        <w:t>–</w:t>
      </w:r>
      <w:r w:rsidRPr="00B07330">
        <w:rPr>
          <w:rFonts w:ascii="Arial" w:hAnsi="Arial" w:hint="cs"/>
          <w:b/>
          <w:bCs/>
          <w:noProof w:val="0"/>
          <w:rtl/>
        </w:rPr>
        <w:t xml:space="preserve"> "אבל", כלומר, הודאה בכל העובדות הנטענות על ידי התובע, כשבצדה של אותה הודאה טענות המפקיעות את זכותו של התובע..."</w:t>
      </w:r>
    </w:p>
    <w:p w:rsidR="00BB6ABB" w:rsidRDefault="00BB6ABB" w:rsidP="00D2439D">
      <w:pPr>
        <w:pStyle w:val="ad"/>
        <w:spacing w:line="360" w:lineRule="auto"/>
        <w:rPr>
          <w:rFonts w:ascii="Arial" w:hAnsi="Arial"/>
          <w:noProof w:val="0"/>
          <w:rtl/>
        </w:rPr>
      </w:pPr>
    </w:p>
    <w:p w:rsidR="00BB6ABB" w:rsidRDefault="00BB6ABB" w:rsidP="007640D6">
      <w:pPr>
        <w:pStyle w:val="ad"/>
        <w:numPr>
          <w:ilvl w:val="0"/>
          <w:numId w:val="2"/>
        </w:numPr>
        <w:spacing w:line="360" w:lineRule="auto"/>
        <w:jc w:val="both"/>
        <w:rPr>
          <w:rFonts w:ascii="Arial" w:hAnsi="Arial"/>
          <w:noProof w:val="0"/>
        </w:rPr>
      </w:pPr>
      <w:r>
        <w:rPr>
          <w:rFonts w:ascii="Arial" w:hAnsi="Arial" w:hint="cs"/>
          <w:noProof w:val="0"/>
          <w:rtl/>
        </w:rPr>
        <w:t xml:space="preserve">הטענה ולפיה אכן הדירה מומנה על ידי </w:t>
      </w:r>
      <w:r w:rsidR="00CE3D83">
        <w:rPr>
          <w:rFonts w:ascii="Arial" w:hAnsi="Arial" w:hint="cs"/>
          <w:noProof w:val="0"/>
          <w:rtl/>
        </w:rPr>
        <w:t>נ.</w:t>
      </w:r>
      <w:r>
        <w:rPr>
          <w:rFonts w:ascii="Arial" w:hAnsi="Arial" w:hint="cs"/>
          <w:noProof w:val="0"/>
          <w:rtl/>
        </w:rPr>
        <w:t xml:space="preserve"> והוסכם בין המנוח ו</w:t>
      </w:r>
      <w:r w:rsidR="00CE3D83">
        <w:rPr>
          <w:rFonts w:ascii="Arial" w:hAnsi="Arial" w:hint="cs"/>
          <w:noProof w:val="0"/>
          <w:rtl/>
        </w:rPr>
        <w:t>נ.</w:t>
      </w:r>
      <w:r>
        <w:rPr>
          <w:rFonts w:ascii="Arial" w:hAnsi="Arial" w:hint="cs"/>
          <w:noProof w:val="0"/>
          <w:rtl/>
        </w:rPr>
        <w:t xml:space="preserve"> כי הכספים יושבו אליו, היא הודאה למעשה בטענת ההלוואה המוצגת על ידי </w:t>
      </w:r>
      <w:r w:rsidR="00CE3D83">
        <w:rPr>
          <w:rFonts w:ascii="Arial" w:hAnsi="Arial" w:hint="cs"/>
          <w:noProof w:val="0"/>
          <w:rtl/>
        </w:rPr>
        <w:t>נ</w:t>
      </w:r>
      <w:r>
        <w:rPr>
          <w:rFonts w:ascii="Arial" w:hAnsi="Arial" w:hint="cs"/>
          <w:noProof w:val="0"/>
          <w:rtl/>
        </w:rPr>
        <w:t xml:space="preserve">. </w:t>
      </w:r>
      <w:r w:rsidR="00CE3D83">
        <w:rPr>
          <w:rFonts w:ascii="Arial" w:hAnsi="Arial" w:hint="cs"/>
          <w:noProof w:val="0"/>
          <w:rtl/>
        </w:rPr>
        <w:t>א.</w:t>
      </w:r>
      <w:r>
        <w:rPr>
          <w:rFonts w:ascii="Arial" w:hAnsi="Arial" w:hint="cs"/>
          <w:noProof w:val="0"/>
          <w:rtl/>
        </w:rPr>
        <w:t xml:space="preserve"> טוען בתצהיר העדות הראשית שההלוואה הושבה בפועל ל</w:t>
      </w:r>
      <w:r w:rsidR="00CE3D83">
        <w:rPr>
          <w:rFonts w:ascii="Arial" w:hAnsi="Arial" w:hint="cs"/>
          <w:noProof w:val="0"/>
          <w:rtl/>
        </w:rPr>
        <w:t>נ.</w:t>
      </w:r>
      <w:r>
        <w:rPr>
          <w:rFonts w:ascii="Arial" w:hAnsi="Arial" w:hint="cs"/>
          <w:noProof w:val="0"/>
          <w:rtl/>
        </w:rPr>
        <w:t>, טענה זו היא טענת ההדחה, דהינו, נכון היתה הלוואה</w:t>
      </w:r>
      <w:r w:rsidR="008F671B">
        <w:rPr>
          <w:rFonts w:ascii="Arial" w:hAnsi="Arial" w:hint="cs"/>
          <w:noProof w:val="0"/>
          <w:rtl/>
        </w:rPr>
        <w:t>,</w:t>
      </w:r>
      <w:r>
        <w:rPr>
          <w:rFonts w:ascii="Arial" w:hAnsi="Arial" w:hint="cs"/>
          <w:noProof w:val="0"/>
          <w:rtl/>
        </w:rPr>
        <w:t xml:space="preserve"> אבל זו הושבה. הנטל להוכחת ההשבה מוטל על כתפי </w:t>
      </w:r>
      <w:r w:rsidR="00CE3D83">
        <w:rPr>
          <w:rFonts w:ascii="Arial" w:hAnsi="Arial" w:hint="cs"/>
          <w:noProof w:val="0"/>
          <w:rtl/>
        </w:rPr>
        <w:t>א.</w:t>
      </w:r>
      <w:r>
        <w:rPr>
          <w:rFonts w:ascii="Arial" w:hAnsi="Arial" w:hint="cs"/>
          <w:noProof w:val="0"/>
          <w:rtl/>
        </w:rPr>
        <w:t>, ולא הורם, אף לא בדוחק</w:t>
      </w:r>
      <w:r w:rsidR="00B07330">
        <w:rPr>
          <w:rFonts w:ascii="Arial" w:hAnsi="Arial" w:hint="cs"/>
          <w:noProof w:val="0"/>
          <w:rtl/>
        </w:rPr>
        <w:t>, מהטעמים שיפורטו להלן</w:t>
      </w:r>
      <w:r>
        <w:rPr>
          <w:rFonts w:ascii="Arial" w:hAnsi="Arial" w:hint="cs"/>
          <w:noProof w:val="0"/>
          <w:rtl/>
        </w:rPr>
        <w:t>.</w:t>
      </w:r>
    </w:p>
    <w:p w:rsidR="00BB6ABB" w:rsidRPr="00B07330" w:rsidRDefault="00BB6ABB" w:rsidP="00D2439D">
      <w:pPr>
        <w:pStyle w:val="ad"/>
        <w:spacing w:line="360" w:lineRule="auto"/>
        <w:jc w:val="both"/>
        <w:rPr>
          <w:rFonts w:ascii="Arial" w:hAnsi="Arial"/>
          <w:noProof w:val="0"/>
        </w:rPr>
      </w:pPr>
    </w:p>
    <w:p w:rsidR="00BB6ABB" w:rsidRDefault="006B1482" w:rsidP="007640D6">
      <w:pPr>
        <w:pStyle w:val="ad"/>
        <w:numPr>
          <w:ilvl w:val="0"/>
          <w:numId w:val="2"/>
        </w:numPr>
        <w:spacing w:line="360" w:lineRule="auto"/>
        <w:jc w:val="both"/>
        <w:rPr>
          <w:rFonts w:ascii="Arial" w:hAnsi="Arial"/>
          <w:noProof w:val="0"/>
        </w:rPr>
      </w:pPr>
      <w:r>
        <w:rPr>
          <w:rFonts w:ascii="Arial" w:hAnsi="Arial" w:hint="cs"/>
          <w:noProof w:val="0"/>
          <w:rtl/>
        </w:rPr>
        <w:t xml:space="preserve">קיימת סתירה בגרסאותיו של </w:t>
      </w:r>
      <w:r w:rsidR="00CE3D83">
        <w:rPr>
          <w:rFonts w:ascii="Arial" w:hAnsi="Arial" w:hint="cs"/>
          <w:noProof w:val="0"/>
          <w:rtl/>
        </w:rPr>
        <w:t>א.</w:t>
      </w:r>
      <w:r>
        <w:rPr>
          <w:rFonts w:ascii="Arial" w:hAnsi="Arial" w:hint="cs"/>
          <w:noProof w:val="0"/>
          <w:rtl/>
        </w:rPr>
        <w:t>. כפי שפורט, הגרסה בכתב ההגנה שונה מהגרסה בתצהיר העדות הראשית.</w:t>
      </w:r>
      <w:r w:rsidR="00EA64D3">
        <w:rPr>
          <w:rFonts w:ascii="Arial" w:hAnsi="Arial" w:hint="cs"/>
          <w:noProof w:val="0"/>
          <w:rtl/>
        </w:rPr>
        <w:t xml:space="preserve"> הדבר מוביל </w:t>
      </w:r>
      <w:r w:rsidR="00F45698">
        <w:rPr>
          <w:rFonts w:ascii="Arial" w:hAnsi="Arial" w:hint="cs"/>
          <w:noProof w:val="0"/>
          <w:rtl/>
        </w:rPr>
        <w:t>ל</w:t>
      </w:r>
      <w:r w:rsidR="00EA64D3">
        <w:rPr>
          <w:rFonts w:ascii="Arial" w:hAnsi="Arial" w:hint="cs"/>
          <w:noProof w:val="0"/>
          <w:rtl/>
        </w:rPr>
        <w:t>מסקנה כי העובדות לאשורן כלל אינן ידועות ל</w:t>
      </w:r>
      <w:r w:rsidR="00762C44">
        <w:rPr>
          <w:rFonts w:ascii="Arial" w:hAnsi="Arial" w:hint="cs"/>
          <w:noProof w:val="0"/>
          <w:rtl/>
        </w:rPr>
        <w:t xml:space="preserve"> </w:t>
      </w:r>
      <w:r w:rsidR="00CE3D83">
        <w:rPr>
          <w:rFonts w:ascii="Arial" w:hAnsi="Arial" w:hint="cs"/>
          <w:noProof w:val="0"/>
          <w:rtl/>
        </w:rPr>
        <w:t>א.</w:t>
      </w:r>
      <w:r w:rsidR="00EA64D3">
        <w:rPr>
          <w:rFonts w:ascii="Arial" w:hAnsi="Arial" w:hint="cs"/>
          <w:noProof w:val="0"/>
          <w:rtl/>
        </w:rPr>
        <w:t>.</w:t>
      </w:r>
    </w:p>
    <w:p w:rsidR="00EA64D3" w:rsidRPr="00EA64D3" w:rsidRDefault="00EA64D3" w:rsidP="00D2439D">
      <w:pPr>
        <w:pStyle w:val="ad"/>
        <w:spacing w:line="360" w:lineRule="auto"/>
        <w:rPr>
          <w:rFonts w:ascii="Arial" w:hAnsi="Arial"/>
          <w:noProof w:val="0"/>
          <w:rtl/>
        </w:rPr>
      </w:pPr>
    </w:p>
    <w:p w:rsidR="004A14C7" w:rsidRDefault="00EA64D3" w:rsidP="00CE3D83">
      <w:pPr>
        <w:pStyle w:val="ad"/>
        <w:numPr>
          <w:ilvl w:val="0"/>
          <w:numId w:val="2"/>
        </w:numPr>
        <w:spacing w:line="360" w:lineRule="auto"/>
        <w:jc w:val="both"/>
        <w:rPr>
          <w:rFonts w:ascii="Arial" w:hAnsi="Arial"/>
          <w:noProof w:val="0"/>
        </w:rPr>
      </w:pPr>
      <w:r>
        <w:rPr>
          <w:rFonts w:ascii="Arial" w:hAnsi="Arial" w:hint="cs"/>
          <w:noProof w:val="0"/>
          <w:rtl/>
        </w:rPr>
        <w:t xml:space="preserve">יש לציין שבתחילת חקירתו ציין </w:t>
      </w:r>
      <w:r w:rsidR="00CE3D83">
        <w:rPr>
          <w:rFonts w:ascii="Arial" w:hAnsi="Arial" w:hint="cs"/>
          <w:noProof w:val="0"/>
          <w:rtl/>
        </w:rPr>
        <w:t>א.</w:t>
      </w:r>
      <w:r>
        <w:rPr>
          <w:rFonts w:ascii="Arial" w:hAnsi="Arial" w:hint="cs"/>
          <w:noProof w:val="0"/>
          <w:rtl/>
        </w:rPr>
        <w:t xml:space="preserve"> כי אינו מבין את </w:t>
      </w:r>
      <w:r w:rsidR="00B07330">
        <w:rPr>
          <w:rFonts w:ascii="Arial" w:hAnsi="Arial" w:hint="cs"/>
          <w:noProof w:val="0"/>
          <w:rtl/>
        </w:rPr>
        <w:t>ה</w:t>
      </w:r>
      <w:r>
        <w:rPr>
          <w:rFonts w:ascii="Arial" w:hAnsi="Arial" w:hint="cs"/>
          <w:noProof w:val="0"/>
          <w:rtl/>
        </w:rPr>
        <w:t>כתוב בתצהירו</w:t>
      </w:r>
      <w:r w:rsidR="00F7634B">
        <w:rPr>
          <w:rFonts w:ascii="Arial" w:hAnsi="Arial" w:hint="cs"/>
          <w:noProof w:val="0"/>
          <w:rtl/>
        </w:rPr>
        <w:t xml:space="preserve"> שכן אינו קורא עברית, אך רעייתו של אחיו הקריאה לו את התצהיר לפני הדיון וכן קיבל הסבר מעורך הד</w:t>
      </w:r>
      <w:r w:rsidR="00CE3D83">
        <w:rPr>
          <w:rFonts w:ascii="Arial" w:hAnsi="Arial" w:hint="cs"/>
          <w:noProof w:val="0"/>
          <w:rtl/>
        </w:rPr>
        <w:t xml:space="preserve">ין: "לא הבנתי מה מו מי, אבל *** </w:t>
      </w:r>
      <w:r w:rsidR="00F7634B">
        <w:rPr>
          <w:rFonts w:ascii="Arial" w:hAnsi="Arial" w:hint="cs"/>
          <w:noProof w:val="0"/>
          <w:rtl/>
        </w:rPr>
        <w:t>הסביר לי"</w:t>
      </w:r>
      <w:r w:rsidR="00431F8A">
        <w:rPr>
          <w:rFonts w:ascii="Arial" w:hAnsi="Arial" w:hint="cs"/>
          <w:noProof w:val="0"/>
          <w:rtl/>
        </w:rPr>
        <w:t xml:space="preserve"> (עמוד 23 לפר'</w:t>
      </w:r>
      <w:r w:rsidR="00900A65">
        <w:rPr>
          <w:rFonts w:ascii="Arial" w:hAnsi="Arial" w:hint="cs"/>
          <w:noProof w:val="0"/>
          <w:rtl/>
        </w:rPr>
        <w:t xml:space="preserve"> מיום 14.2.23, שורה 32).</w:t>
      </w:r>
      <w:r w:rsidR="00F7634B">
        <w:rPr>
          <w:rFonts w:ascii="Arial" w:hAnsi="Arial" w:hint="cs"/>
          <w:noProof w:val="0"/>
          <w:rtl/>
        </w:rPr>
        <w:t xml:space="preserve"> </w:t>
      </w:r>
      <w:r w:rsidR="004A14C7">
        <w:rPr>
          <w:rFonts w:ascii="Arial" w:hAnsi="Arial" w:hint="cs"/>
          <w:noProof w:val="0"/>
          <w:rtl/>
        </w:rPr>
        <w:t xml:space="preserve">כך גם העיד אחיו </w:t>
      </w:r>
      <w:r w:rsidR="00CE3D83">
        <w:rPr>
          <w:rFonts w:ascii="Arial" w:hAnsi="Arial" w:hint="cs"/>
          <w:noProof w:val="0"/>
          <w:rtl/>
        </w:rPr>
        <w:t>***</w:t>
      </w:r>
      <w:r w:rsidR="004A14C7">
        <w:rPr>
          <w:rFonts w:ascii="Arial" w:hAnsi="Arial" w:hint="cs"/>
          <w:noProof w:val="0"/>
          <w:rtl/>
        </w:rPr>
        <w:t>שאמר שאת התצהיר כתבה אשתו לאחר שמסר לה פרטיו (עמ' 34 לפר' שורה 8).</w:t>
      </w:r>
    </w:p>
    <w:p w:rsidR="004A14C7" w:rsidRPr="004A14C7" w:rsidRDefault="004A14C7" w:rsidP="00D2439D">
      <w:pPr>
        <w:pStyle w:val="ad"/>
        <w:spacing w:line="360" w:lineRule="auto"/>
        <w:rPr>
          <w:rFonts w:ascii="Arial" w:hAnsi="Arial"/>
          <w:noProof w:val="0"/>
          <w:rtl/>
        </w:rPr>
      </w:pPr>
    </w:p>
    <w:p w:rsidR="004A14C7" w:rsidRDefault="00F7634B" w:rsidP="007640D6">
      <w:pPr>
        <w:pStyle w:val="ad"/>
        <w:numPr>
          <w:ilvl w:val="0"/>
          <w:numId w:val="2"/>
        </w:numPr>
        <w:spacing w:line="360" w:lineRule="auto"/>
        <w:jc w:val="both"/>
        <w:rPr>
          <w:rFonts w:ascii="Arial" w:hAnsi="Arial"/>
          <w:noProof w:val="0"/>
        </w:rPr>
      </w:pPr>
      <w:r>
        <w:rPr>
          <w:rFonts w:ascii="Arial" w:hAnsi="Arial" w:hint="cs"/>
          <w:noProof w:val="0"/>
          <w:rtl/>
        </w:rPr>
        <w:t>יש להתפלא על כך שהעד</w:t>
      </w:r>
      <w:r w:rsidR="004A14C7">
        <w:rPr>
          <w:rFonts w:ascii="Arial" w:hAnsi="Arial" w:hint="cs"/>
          <w:noProof w:val="0"/>
          <w:rtl/>
        </w:rPr>
        <w:t>ים</w:t>
      </w:r>
      <w:r>
        <w:rPr>
          <w:rFonts w:ascii="Arial" w:hAnsi="Arial" w:hint="cs"/>
          <w:noProof w:val="0"/>
          <w:rtl/>
        </w:rPr>
        <w:t xml:space="preserve"> חת</w:t>
      </w:r>
      <w:r w:rsidR="004A14C7">
        <w:rPr>
          <w:rFonts w:ascii="Arial" w:hAnsi="Arial" w:hint="cs"/>
          <w:noProof w:val="0"/>
          <w:rtl/>
        </w:rPr>
        <w:t>מו</w:t>
      </w:r>
      <w:r>
        <w:rPr>
          <w:rFonts w:ascii="Arial" w:hAnsi="Arial" w:hint="cs"/>
          <w:noProof w:val="0"/>
          <w:rtl/>
        </w:rPr>
        <w:t xml:space="preserve"> על תצהיר בשפה שאינ</w:t>
      </w:r>
      <w:r w:rsidR="004A14C7">
        <w:rPr>
          <w:rFonts w:ascii="Arial" w:hAnsi="Arial" w:hint="cs"/>
          <w:noProof w:val="0"/>
          <w:rtl/>
        </w:rPr>
        <w:t>ם</w:t>
      </w:r>
      <w:r>
        <w:rPr>
          <w:rFonts w:ascii="Arial" w:hAnsi="Arial" w:hint="cs"/>
          <w:noProof w:val="0"/>
          <w:rtl/>
        </w:rPr>
        <w:t xml:space="preserve"> קורא</w:t>
      </w:r>
      <w:r w:rsidR="004A14C7">
        <w:rPr>
          <w:rFonts w:ascii="Arial" w:hAnsi="Arial" w:hint="cs"/>
          <w:noProof w:val="0"/>
          <w:rtl/>
        </w:rPr>
        <w:t>ים</w:t>
      </w:r>
      <w:r>
        <w:rPr>
          <w:rFonts w:ascii="Arial" w:hAnsi="Arial" w:hint="cs"/>
          <w:noProof w:val="0"/>
          <w:rtl/>
        </w:rPr>
        <w:t>, מבלי שצוין על גבי התצהיר שתורגם לשפת</w:t>
      </w:r>
      <w:r w:rsidR="004A14C7">
        <w:rPr>
          <w:rFonts w:ascii="Arial" w:hAnsi="Arial" w:hint="cs"/>
          <w:noProof w:val="0"/>
          <w:rtl/>
        </w:rPr>
        <w:t>ם</w:t>
      </w:r>
      <w:r>
        <w:rPr>
          <w:rFonts w:ascii="Arial" w:hAnsi="Arial" w:hint="cs"/>
          <w:noProof w:val="0"/>
          <w:rtl/>
        </w:rPr>
        <w:t xml:space="preserve"> ומבלי שנערך תרגום בכתב לתצהיר</w:t>
      </w:r>
      <w:r w:rsidR="00A66732">
        <w:rPr>
          <w:rFonts w:ascii="Arial" w:hAnsi="Arial" w:hint="cs"/>
          <w:noProof w:val="0"/>
          <w:rtl/>
        </w:rPr>
        <w:t>,</w:t>
      </w:r>
      <w:r>
        <w:rPr>
          <w:rFonts w:ascii="Arial" w:hAnsi="Arial" w:hint="cs"/>
          <w:noProof w:val="0"/>
          <w:rtl/>
        </w:rPr>
        <w:t xml:space="preserve"> בשפה שהעד</w:t>
      </w:r>
      <w:r w:rsidR="004A14C7">
        <w:rPr>
          <w:rFonts w:ascii="Arial" w:hAnsi="Arial" w:hint="cs"/>
          <w:noProof w:val="0"/>
          <w:rtl/>
        </w:rPr>
        <w:t>ים</w:t>
      </w:r>
      <w:r>
        <w:rPr>
          <w:rFonts w:ascii="Arial" w:hAnsi="Arial" w:hint="cs"/>
          <w:noProof w:val="0"/>
          <w:rtl/>
        </w:rPr>
        <w:t xml:space="preserve"> קורא</w:t>
      </w:r>
      <w:r w:rsidR="004A14C7">
        <w:rPr>
          <w:rFonts w:ascii="Arial" w:hAnsi="Arial" w:hint="cs"/>
          <w:noProof w:val="0"/>
          <w:rtl/>
        </w:rPr>
        <w:t>ים</w:t>
      </w:r>
      <w:r>
        <w:rPr>
          <w:rFonts w:ascii="Arial" w:hAnsi="Arial" w:hint="cs"/>
          <w:noProof w:val="0"/>
          <w:rtl/>
        </w:rPr>
        <w:t>. בהעדר נימוקים מיוחדים מדוע לא ניתן לעשות כן, מצופה היה</w:t>
      </w:r>
      <w:r w:rsidR="004A14C7">
        <w:rPr>
          <w:rFonts w:ascii="Arial" w:hAnsi="Arial" w:hint="cs"/>
          <w:noProof w:val="0"/>
          <w:rtl/>
        </w:rPr>
        <w:t xml:space="preserve"> שטרם החתימה יתורגם התצהיר לשפתם של העדים</w:t>
      </w:r>
      <w:r>
        <w:rPr>
          <w:rFonts w:ascii="Arial" w:hAnsi="Arial" w:hint="cs"/>
          <w:noProof w:val="0"/>
          <w:rtl/>
        </w:rPr>
        <w:t xml:space="preserve">, בכתב. </w:t>
      </w:r>
    </w:p>
    <w:p w:rsidR="00EA64D3" w:rsidRDefault="004A14C7" w:rsidP="00D2439D">
      <w:pPr>
        <w:pStyle w:val="ad"/>
        <w:spacing w:line="360" w:lineRule="auto"/>
        <w:jc w:val="both"/>
        <w:rPr>
          <w:rFonts w:ascii="Arial" w:hAnsi="Arial"/>
          <w:noProof w:val="0"/>
        </w:rPr>
      </w:pPr>
      <w:r>
        <w:rPr>
          <w:rFonts w:ascii="Arial" w:hAnsi="Arial" w:hint="cs"/>
          <w:noProof w:val="0"/>
          <w:rtl/>
        </w:rPr>
        <w:t>י</w:t>
      </w:r>
      <w:r w:rsidR="00F7634B">
        <w:rPr>
          <w:rFonts w:ascii="Arial" w:hAnsi="Arial" w:hint="cs"/>
          <w:noProof w:val="0"/>
          <w:rtl/>
        </w:rPr>
        <w:t xml:space="preserve">חד עם זאת, מחדל זה אינו יכול לשמש את </w:t>
      </w:r>
      <w:r w:rsidR="00CE3D83">
        <w:rPr>
          <w:rFonts w:ascii="Arial" w:hAnsi="Arial" w:hint="cs"/>
          <w:noProof w:val="0"/>
          <w:rtl/>
        </w:rPr>
        <w:t>א.</w:t>
      </w:r>
      <w:r w:rsidR="00F7634B">
        <w:rPr>
          <w:rFonts w:ascii="Arial" w:hAnsi="Arial" w:hint="cs"/>
          <w:noProof w:val="0"/>
          <w:rtl/>
        </w:rPr>
        <w:t xml:space="preserve"> כדי להתנער מגרסתו כפי שהופיעה בתצהירו.</w:t>
      </w:r>
      <w:r w:rsidR="00D72A31">
        <w:rPr>
          <w:rFonts w:ascii="Arial" w:hAnsi="Arial" w:hint="cs"/>
          <w:noProof w:val="0"/>
          <w:rtl/>
        </w:rPr>
        <w:t xml:space="preserve"> האחריות מוטלת על כתפיו להבין משמעות המסמך עליו חתם.</w:t>
      </w:r>
    </w:p>
    <w:p w:rsidR="00F7634B" w:rsidRDefault="00F7634B" w:rsidP="00D2439D">
      <w:pPr>
        <w:pStyle w:val="ad"/>
        <w:spacing w:line="360" w:lineRule="auto"/>
        <w:rPr>
          <w:rFonts w:ascii="Arial" w:hAnsi="Arial"/>
          <w:noProof w:val="0"/>
          <w:rtl/>
        </w:rPr>
      </w:pPr>
    </w:p>
    <w:p w:rsidR="00431F8A" w:rsidRDefault="00431F8A" w:rsidP="00D2439D">
      <w:pPr>
        <w:pStyle w:val="ad"/>
        <w:spacing w:line="360" w:lineRule="auto"/>
        <w:rPr>
          <w:rFonts w:ascii="Arial" w:hAnsi="Arial"/>
          <w:noProof w:val="0"/>
          <w:rtl/>
        </w:rPr>
      </w:pPr>
      <w:r>
        <w:rPr>
          <w:rFonts w:ascii="Arial" w:hAnsi="Arial" w:hint="cs"/>
          <w:noProof w:val="0"/>
          <w:rtl/>
        </w:rPr>
        <w:t xml:space="preserve">עוד יצויין כי בא כוחו של </w:t>
      </w:r>
      <w:r w:rsidR="00CE3D83">
        <w:rPr>
          <w:rFonts w:ascii="Arial" w:hAnsi="Arial" w:hint="cs"/>
          <w:noProof w:val="0"/>
          <w:rtl/>
        </w:rPr>
        <w:t>א.</w:t>
      </w:r>
      <w:r>
        <w:rPr>
          <w:rFonts w:ascii="Arial" w:hAnsi="Arial" w:hint="cs"/>
          <w:noProof w:val="0"/>
          <w:rtl/>
        </w:rPr>
        <w:t xml:space="preserve"> אמר לבית המשפט: "אני</w:t>
      </w:r>
      <w:r w:rsidR="00900A65">
        <w:rPr>
          <w:rFonts w:ascii="Arial" w:hAnsi="Arial" w:hint="cs"/>
          <w:noProof w:val="0"/>
          <w:rtl/>
        </w:rPr>
        <w:t xml:space="preserve"> מבין את שאלת בית המשפט ששואל מדוע התצהיר לא תורגם לשפה שהעד קורא, וזה נכון, אבל לא עלה בדעתנו כי הוא הבין מילה במילה את מה שהסברנו לו.".</w:t>
      </w:r>
    </w:p>
    <w:p w:rsidR="00CC0A39" w:rsidRPr="00D72A31" w:rsidRDefault="00CC0A39" w:rsidP="00D2439D">
      <w:pPr>
        <w:pStyle w:val="ad"/>
        <w:spacing w:line="360" w:lineRule="auto"/>
        <w:rPr>
          <w:rFonts w:ascii="Arial" w:hAnsi="Arial"/>
          <w:noProof w:val="0"/>
          <w:rtl/>
        </w:rPr>
      </w:pPr>
    </w:p>
    <w:p w:rsidR="00F7634B" w:rsidRDefault="00CC0A39" w:rsidP="00BF4A7C">
      <w:pPr>
        <w:pStyle w:val="ad"/>
        <w:numPr>
          <w:ilvl w:val="0"/>
          <w:numId w:val="2"/>
        </w:numPr>
        <w:spacing w:line="360" w:lineRule="auto"/>
        <w:jc w:val="both"/>
        <w:rPr>
          <w:rFonts w:ascii="Arial" w:hAnsi="Arial"/>
          <w:noProof w:val="0"/>
        </w:rPr>
      </w:pPr>
      <w:r>
        <w:rPr>
          <w:rFonts w:ascii="Arial" w:hAnsi="Arial" w:hint="cs"/>
          <w:noProof w:val="0"/>
          <w:rtl/>
        </w:rPr>
        <w:t xml:space="preserve">במסגרת חקירתו הציג </w:t>
      </w:r>
      <w:r w:rsidR="00CE3D83">
        <w:rPr>
          <w:rFonts w:ascii="Arial" w:hAnsi="Arial" w:hint="cs"/>
          <w:noProof w:val="0"/>
          <w:rtl/>
        </w:rPr>
        <w:t>א.</w:t>
      </w:r>
      <w:r>
        <w:rPr>
          <w:rFonts w:ascii="Arial" w:hAnsi="Arial" w:hint="cs"/>
          <w:noProof w:val="0"/>
          <w:rtl/>
        </w:rPr>
        <w:t xml:space="preserve"> גרסה נוספת, ולפיה אביו המנוח נתן לאביו של </w:t>
      </w:r>
      <w:r w:rsidR="00CE3D83">
        <w:rPr>
          <w:rFonts w:ascii="Arial" w:hAnsi="Arial" w:hint="cs"/>
          <w:noProof w:val="0"/>
          <w:rtl/>
        </w:rPr>
        <w:t>נ.</w:t>
      </w:r>
      <w:r>
        <w:rPr>
          <w:rFonts w:ascii="Arial" w:hAnsi="Arial" w:hint="cs"/>
          <w:noProof w:val="0"/>
          <w:rtl/>
        </w:rPr>
        <w:t xml:space="preserve"> כספים בכדי לרכוש את הדירה (פר' עמוד 26 שורות 15-16), אך במענה לשאלה כמה כסף נתן השיב "אני לא יכול להגיד בדיוק" (עמ' 26</w:t>
      </w:r>
      <w:r w:rsidR="006D0317">
        <w:rPr>
          <w:rFonts w:ascii="Arial" w:hAnsi="Arial" w:hint="cs"/>
          <w:noProof w:val="0"/>
          <w:rtl/>
        </w:rPr>
        <w:t xml:space="preserve"> שורה 21)</w:t>
      </w:r>
      <w:r w:rsidR="003125BA">
        <w:rPr>
          <w:rFonts w:ascii="Arial" w:hAnsi="Arial" w:hint="cs"/>
          <w:noProof w:val="0"/>
          <w:rtl/>
        </w:rPr>
        <w:t xml:space="preserve">. בהמשך עדותו אמר: "אבא סיפר שהוא קנה בית, לא נכנסתי לעומק." (עמ' 27 שורה 18). ואף אישר שאפילו לא שאל באיזו עיר הדירה: "ש. לא שאלת באיזה עיר? ת. לא. </w:t>
      </w:r>
      <w:r w:rsidR="009B4F7C">
        <w:rPr>
          <w:rFonts w:ascii="Arial" w:hAnsi="Arial" w:hint="cs"/>
          <w:noProof w:val="0"/>
          <w:rtl/>
        </w:rPr>
        <w:t xml:space="preserve">ש. </w:t>
      </w:r>
      <w:r w:rsidR="003125BA">
        <w:rPr>
          <w:rFonts w:ascii="Arial" w:hAnsi="Arial" w:hint="cs"/>
          <w:noProof w:val="0"/>
          <w:rtl/>
        </w:rPr>
        <w:t>כל השנים לא שאלת? ת. אני לא שאלתי."</w:t>
      </w:r>
      <w:r w:rsidR="00273970">
        <w:rPr>
          <w:rFonts w:ascii="Arial" w:hAnsi="Arial" w:hint="cs"/>
          <w:noProof w:val="0"/>
          <w:rtl/>
        </w:rPr>
        <w:t>. בהמשך, ולמרות הגרסה ולפיה אביו שילם מראש את כל הכספים</w:t>
      </w:r>
      <w:r w:rsidR="009B4F7C">
        <w:rPr>
          <w:rFonts w:ascii="Arial" w:hAnsi="Arial" w:hint="cs"/>
          <w:noProof w:val="0"/>
          <w:rtl/>
        </w:rPr>
        <w:t>,</w:t>
      </w:r>
      <w:r w:rsidR="00273970">
        <w:rPr>
          <w:rFonts w:ascii="Arial" w:hAnsi="Arial" w:hint="cs"/>
          <w:noProof w:val="0"/>
          <w:rtl/>
        </w:rPr>
        <w:t xml:space="preserve"> במענה לשאלה מדוע יש צורך בצוואה השיב: "צריך לשאול את </w:t>
      </w:r>
      <w:r w:rsidR="00CE3D83">
        <w:rPr>
          <w:rFonts w:ascii="Arial" w:hAnsi="Arial" w:hint="cs"/>
          <w:noProof w:val="0"/>
          <w:rtl/>
        </w:rPr>
        <w:t>נ</w:t>
      </w:r>
      <w:r w:rsidR="00273970">
        <w:rPr>
          <w:rFonts w:ascii="Arial" w:hAnsi="Arial" w:hint="cs"/>
          <w:noProof w:val="0"/>
          <w:rtl/>
        </w:rPr>
        <w:t xml:space="preserve">. זה היה לביטחון שהוא פחד שאבי המנוח לא יחזיר את הכסף." </w:t>
      </w:r>
      <w:r w:rsidR="00273970">
        <w:rPr>
          <w:rFonts w:ascii="Arial" w:hAnsi="Arial" w:hint="cs"/>
          <w:noProof w:val="0"/>
          <w:rtl/>
        </w:rPr>
        <w:lastRenderedPageBreak/>
        <w:t xml:space="preserve">(עמ' 28 שורה </w:t>
      </w:r>
      <w:r w:rsidR="00A521C9">
        <w:rPr>
          <w:rFonts w:ascii="Arial" w:hAnsi="Arial" w:hint="cs"/>
          <w:noProof w:val="0"/>
          <w:rtl/>
        </w:rPr>
        <w:t xml:space="preserve">24.). ובהמשך: </w:t>
      </w:r>
      <w:r w:rsidR="00BF4A7C">
        <w:rPr>
          <w:rFonts w:ascii="Arial" w:hAnsi="Arial" w:hint="cs"/>
          <w:noProof w:val="0"/>
          <w:rtl/>
        </w:rPr>
        <w:t>"</w:t>
      </w:r>
      <w:r w:rsidR="00A521C9">
        <w:rPr>
          <w:rFonts w:ascii="Arial" w:hAnsi="Arial" w:hint="cs"/>
          <w:noProof w:val="0"/>
          <w:rtl/>
        </w:rPr>
        <w:t xml:space="preserve">ש. אתה לא יכול להוכיח אפילו שקל אחד שאבא שלך נתן לאבא של </w:t>
      </w:r>
      <w:r w:rsidR="00CE3D83">
        <w:rPr>
          <w:rFonts w:ascii="Arial" w:hAnsi="Arial" w:hint="cs"/>
          <w:noProof w:val="0"/>
          <w:rtl/>
        </w:rPr>
        <w:t>נ</w:t>
      </w:r>
      <w:r w:rsidR="00A521C9">
        <w:rPr>
          <w:rFonts w:ascii="Arial" w:hAnsi="Arial" w:hint="cs"/>
          <w:noProof w:val="0"/>
          <w:rtl/>
        </w:rPr>
        <w:t xml:space="preserve"> </w:t>
      </w:r>
      <w:r w:rsidR="00CE3D83">
        <w:rPr>
          <w:rFonts w:ascii="Arial" w:hAnsi="Arial" w:hint="cs"/>
          <w:noProof w:val="0"/>
          <w:rtl/>
        </w:rPr>
        <w:t xml:space="preserve">. </w:t>
      </w:r>
      <w:r w:rsidR="00A521C9">
        <w:rPr>
          <w:rFonts w:ascii="Arial" w:hAnsi="Arial" w:hint="cs"/>
          <w:noProof w:val="0"/>
          <w:rtl/>
        </w:rPr>
        <w:t>נכון? ת. בגלל שאבא מת.". (עמ' 29 שורות 35-36</w:t>
      </w:r>
      <w:r w:rsidR="00982B33">
        <w:rPr>
          <w:rFonts w:ascii="Arial" w:hAnsi="Arial" w:hint="cs"/>
          <w:noProof w:val="0"/>
          <w:rtl/>
        </w:rPr>
        <w:t>)</w:t>
      </w:r>
      <w:r w:rsidR="00A521C9">
        <w:rPr>
          <w:rFonts w:ascii="Arial" w:hAnsi="Arial" w:hint="cs"/>
          <w:noProof w:val="0"/>
          <w:rtl/>
        </w:rPr>
        <w:t>.</w:t>
      </w:r>
    </w:p>
    <w:p w:rsidR="00A521C9" w:rsidRDefault="00A521C9" w:rsidP="00D2439D">
      <w:pPr>
        <w:pStyle w:val="ad"/>
        <w:spacing w:line="360" w:lineRule="auto"/>
        <w:jc w:val="both"/>
        <w:rPr>
          <w:rFonts w:ascii="Arial" w:hAnsi="Arial"/>
          <w:noProof w:val="0"/>
        </w:rPr>
      </w:pPr>
    </w:p>
    <w:p w:rsidR="003125BA" w:rsidRDefault="00A521C9" w:rsidP="00CE3D83">
      <w:pPr>
        <w:pStyle w:val="ad"/>
        <w:numPr>
          <w:ilvl w:val="0"/>
          <w:numId w:val="2"/>
        </w:numPr>
        <w:spacing w:line="360" w:lineRule="auto"/>
        <w:jc w:val="both"/>
        <w:rPr>
          <w:rFonts w:ascii="Arial" w:hAnsi="Arial"/>
          <w:noProof w:val="0"/>
        </w:rPr>
      </w:pPr>
      <w:r>
        <w:rPr>
          <w:rFonts w:ascii="Arial" w:hAnsi="Arial" w:hint="cs"/>
          <w:noProof w:val="0"/>
          <w:rtl/>
        </w:rPr>
        <w:t xml:space="preserve">עוד העיד </w:t>
      </w:r>
      <w:r w:rsidR="00CE3D83">
        <w:rPr>
          <w:rFonts w:ascii="Arial" w:hAnsi="Arial" w:hint="cs"/>
          <w:noProof w:val="0"/>
          <w:rtl/>
        </w:rPr>
        <w:t>א.</w:t>
      </w:r>
      <w:r>
        <w:rPr>
          <w:rFonts w:ascii="Arial" w:hAnsi="Arial" w:hint="cs"/>
          <w:noProof w:val="0"/>
          <w:rtl/>
        </w:rPr>
        <w:t xml:space="preserve"> וכך העיד גם אחיו </w:t>
      </w:r>
      <w:r w:rsidR="00CE3D83">
        <w:rPr>
          <w:rFonts w:ascii="Arial" w:hAnsi="Arial" w:hint="cs"/>
          <w:noProof w:val="0"/>
          <w:rtl/>
        </w:rPr>
        <w:t>***</w:t>
      </w:r>
      <w:r>
        <w:rPr>
          <w:rFonts w:ascii="Arial" w:hAnsi="Arial" w:hint="cs"/>
          <w:noProof w:val="0"/>
          <w:rtl/>
        </w:rPr>
        <w:t>, שהכספים הוחזרו ל</w:t>
      </w:r>
      <w:r w:rsidR="00CE3D83">
        <w:rPr>
          <w:rFonts w:ascii="Arial" w:hAnsi="Arial" w:hint="cs"/>
          <w:noProof w:val="0"/>
          <w:rtl/>
        </w:rPr>
        <w:t>נ.</w:t>
      </w:r>
      <w:r>
        <w:rPr>
          <w:rFonts w:ascii="Arial" w:hAnsi="Arial" w:hint="cs"/>
          <w:noProof w:val="0"/>
          <w:rtl/>
        </w:rPr>
        <w:t xml:space="preserve"> "עם אנשים שבאו לישראל" (פר עמ' 30 שורה 16)</w:t>
      </w:r>
      <w:r w:rsidR="00A66732">
        <w:rPr>
          <w:rFonts w:ascii="Arial" w:hAnsi="Arial" w:hint="cs"/>
          <w:noProof w:val="0"/>
          <w:rtl/>
        </w:rPr>
        <w:t>,</w:t>
      </w:r>
      <w:r>
        <w:rPr>
          <w:rFonts w:ascii="Arial" w:hAnsi="Arial" w:hint="cs"/>
          <w:noProof w:val="0"/>
          <w:rtl/>
        </w:rPr>
        <w:t xml:space="preserve"> אך לא ציין מי הם האנשים הנ"ל כי "אני לא נכנסתי לעומק, אבא אמר "יש לי בית אין לי חוב" זה הכל." </w:t>
      </w:r>
      <w:r w:rsidR="00982B33">
        <w:rPr>
          <w:rFonts w:ascii="Arial" w:hAnsi="Arial" w:hint="cs"/>
          <w:noProof w:val="0"/>
          <w:rtl/>
        </w:rPr>
        <w:t xml:space="preserve">(שורה 28) וכן "אם היו </w:t>
      </w:r>
      <w:r w:rsidR="004A14C7">
        <w:rPr>
          <w:rFonts w:ascii="Arial" w:hAnsi="Arial" w:hint="cs"/>
          <w:noProof w:val="0"/>
          <w:rtl/>
        </w:rPr>
        <w:t xml:space="preserve">יחסים טובים עם המשפחה של </w:t>
      </w:r>
      <w:r w:rsidR="00CE3D83">
        <w:rPr>
          <w:rFonts w:ascii="Arial" w:hAnsi="Arial" w:hint="cs"/>
          <w:noProof w:val="0"/>
          <w:rtl/>
        </w:rPr>
        <w:t>נ.</w:t>
      </w:r>
      <w:r w:rsidR="004A14C7">
        <w:rPr>
          <w:rFonts w:ascii="Arial" w:hAnsi="Arial" w:hint="cs"/>
          <w:noProof w:val="0"/>
          <w:rtl/>
        </w:rPr>
        <w:t xml:space="preserve"> הייתי יודע. אבל אני לא יודע." (עמ' 33 שורה 23).</w:t>
      </w:r>
    </w:p>
    <w:p w:rsidR="004A14C7" w:rsidRPr="004A14C7" w:rsidRDefault="004A14C7" w:rsidP="00D2439D">
      <w:pPr>
        <w:pStyle w:val="ad"/>
        <w:spacing w:line="360" w:lineRule="auto"/>
        <w:rPr>
          <w:rFonts w:ascii="Arial" w:hAnsi="Arial"/>
          <w:noProof w:val="0"/>
          <w:rtl/>
        </w:rPr>
      </w:pPr>
    </w:p>
    <w:p w:rsidR="004A14C7" w:rsidRDefault="00D9240A" w:rsidP="00CE3D83">
      <w:pPr>
        <w:pStyle w:val="ad"/>
        <w:numPr>
          <w:ilvl w:val="0"/>
          <w:numId w:val="2"/>
        </w:numPr>
        <w:spacing w:line="360" w:lineRule="auto"/>
        <w:jc w:val="both"/>
        <w:rPr>
          <w:rFonts w:ascii="Arial" w:hAnsi="Arial"/>
          <w:noProof w:val="0"/>
        </w:rPr>
      </w:pPr>
      <w:r>
        <w:rPr>
          <w:rFonts w:ascii="Arial" w:hAnsi="Arial" w:hint="cs"/>
          <w:noProof w:val="0"/>
          <w:rtl/>
        </w:rPr>
        <w:t xml:space="preserve">אחיו של </w:t>
      </w:r>
      <w:r w:rsidR="00CE3D83">
        <w:rPr>
          <w:rFonts w:ascii="Arial" w:hAnsi="Arial" w:hint="cs"/>
          <w:noProof w:val="0"/>
          <w:rtl/>
        </w:rPr>
        <w:t>א.</w:t>
      </w:r>
      <w:r>
        <w:rPr>
          <w:rFonts w:ascii="Arial" w:hAnsi="Arial" w:hint="cs"/>
          <w:noProof w:val="0"/>
          <w:rtl/>
        </w:rPr>
        <w:t xml:space="preserve">, </w:t>
      </w:r>
      <w:r w:rsidR="00CE3D83">
        <w:rPr>
          <w:rFonts w:ascii="Arial" w:hAnsi="Arial" w:hint="cs"/>
          <w:noProof w:val="0"/>
          <w:rtl/>
        </w:rPr>
        <w:t>***,</w:t>
      </w:r>
      <w:r>
        <w:rPr>
          <w:rFonts w:ascii="Arial" w:hAnsi="Arial" w:hint="cs"/>
          <w:noProof w:val="0"/>
          <w:rtl/>
        </w:rPr>
        <w:t xml:space="preserve"> העיד בחקירתו כי המנוח אמר לו ששלח כסף לאביו של </w:t>
      </w:r>
      <w:r w:rsidR="00CE3D83">
        <w:rPr>
          <w:rFonts w:ascii="Arial" w:hAnsi="Arial" w:hint="cs"/>
          <w:noProof w:val="0"/>
          <w:rtl/>
        </w:rPr>
        <w:t xml:space="preserve">נ. </w:t>
      </w:r>
      <w:r>
        <w:rPr>
          <w:rFonts w:ascii="Arial" w:hAnsi="Arial" w:hint="cs"/>
          <w:noProof w:val="0"/>
          <w:rtl/>
        </w:rPr>
        <w:t>(פר' עמ' 35 שורה 12). יצויין כי במהלך החקירה נמצא שהעד מחזיק בידו פתק בכתב יד ברוסית, וכשנשאל מה נרשם בפתק השיב: "שאבא שלי אמר שהוא שילם את כל הכסף ל</w:t>
      </w:r>
      <w:r w:rsidR="00CE3D83">
        <w:rPr>
          <w:rFonts w:ascii="Arial" w:hAnsi="Arial" w:hint="cs"/>
          <w:noProof w:val="0"/>
          <w:rtl/>
        </w:rPr>
        <w:t>נ</w:t>
      </w:r>
      <w:r>
        <w:rPr>
          <w:rFonts w:ascii="Arial" w:hAnsi="Arial" w:hint="cs"/>
          <w:noProof w:val="0"/>
          <w:rtl/>
        </w:rPr>
        <w:t>." (עמ' 37 שורה 23)</w:t>
      </w:r>
      <w:r w:rsidR="00BF4A7C">
        <w:rPr>
          <w:rFonts w:ascii="Arial" w:hAnsi="Arial" w:hint="cs"/>
          <w:noProof w:val="0"/>
          <w:rtl/>
        </w:rPr>
        <w:t xml:space="preserve">, </w:t>
      </w:r>
      <w:r w:rsidR="00441BE9">
        <w:rPr>
          <w:rFonts w:ascii="Arial" w:hAnsi="Arial" w:hint="cs"/>
          <w:noProof w:val="0"/>
          <w:rtl/>
        </w:rPr>
        <w:t>בהמשך הסביר כי ביקש לרשום לעצמו כיצד יש לומר את הדברים בעברית.</w:t>
      </w:r>
    </w:p>
    <w:p w:rsidR="00441BE9" w:rsidRPr="00441BE9" w:rsidRDefault="00441BE9" w:rsidP="00D2439D">
      <w:pPr>
        <w:pStyle w:val="ad"/>
        <w:spacing w:line="360" w:lineRule="auto"/>
        <w:rPr>
          <w:rFonts w:ascii="Arial" w:hAnsi="Arial"/>
          <w:noProof w:val="0"/>
          <w:rtl/>
        </w:rPr>
      </w:pPr>
    </w:p>
    <w:p w:rsidR="00441BE9" w:rsidRDefault="00441BE9" w:rsidP="00CE3D83">
      <w:pPr>
        <w:pStyle w:val="ad"/>
        <w:numPr>
          <w:ilvl w:val="0"/>
          <w:numId w:val="2"/>
        </w:numPr>
        <w:spacing w:line="360" w:lineRule="auto"/>
        <w:jc w:val="both"/>
        <w:rPr>
          <w:rFonts w:ascii="Arial" w:hAnsi="Arial"/>
          <w:noProof w:val="0"/>
        </w:rPr>
      </w:pPr>
      <w:r>
        <w:rPr>
          <w:rFonts w:ascii="Arial" w:hAnsi="Arial" w:hint="cs"/>
          <w:noProof w:val="0"/>
          <w:rtl/>
        </w:rPr>
        <w:t xml:space="preserve">כשנשאל העד </w:t>
      </w:r>
      <w:r w:rsidR="00CE3D83">
        <w:rPr>
          <w:rFonts w:ascii="Arial" w:hAnsi="Arial" w:hint="cs"/>
          <w:noProof w:val="0"/>
          <w:rtl/>
        </w:rPr>
        <w:t>***</w:t>
      </w:r>
      <w:r>
        <w:rPr>
          <w:rFonts w:ascii="Arial" w:hAnsi="Arial" w:hint="cs"/>
          <w:noProof w:val="0"/>
          <w:rtl/>
        </w:rPr>
        <w:t xml:space="preserve"> כמה כסף הועבר על ידי המנוח ל</w:t>
      </w:r>
      <w:r w:rsidR="00CE3D83">
        <w:rPr>
          <w:rFonts w:ascii="Arial" w:hAnsi="Arial" w:hint="cs"/>
          <w:noProof w:val="0"/>
          <w:rtl/>
        </w:rPr>
        <w:t xml:space="preserve">נ. </w:t>
      </w:r>
      <w:r>
        <w:rPr>
          <w:rFonts w:ascii="Arial" w:hAnsi="Arial" w:hint="cs"/>
          <w:noProof w:val="0"/>
          <w:rtl/>
        </w:rPr>
        <w:t>אמר "פלוס מינוס 70 א' דולר." (עמ' 38 שורה 4), ובהמשך "אולי 50 הוא נתן, אולי 70. אני כבר לא זוכר" (שורה 9).</w:t>
      </w:r>
      <w:r w:rsidR="00AC1034">
        <w:rPr>
          <w:rFonts w:ascii="Arial" w:hAnsi="Arial" w:hint="cs"/>
          <w:noProof w:val="0"/>
          <w:rtl/>
        </w:rPr>
        <w:t xml:space="preserve"> כמו כן טען כי "הוא לא קיבל שקל מ</w:t>
      </w:r>
      <w:r w:rsidR="00CE3D83">
        <w:rPr>
          <w:rFonts w:ascii="Arial" w:hAnsi="Arial" w:hint="cs"/>
          <w:noProof w:val="0"/>
          <w:rtl/>
        </w:rPr>
        <w:t>נ.</w:t>
      </w:r>
      <w:r w:rsidR="00AC1034">
        <w:rPr>
          <w:rFonts w:ascii="Arial" w:hAnsi="Arial" w:hint="cs"/>
          <w:noProof w:val="0"/>
          <w:rtl/>
        </w:rPr>
        <w:t>" אך במקביל גם שהצוואה נעשתה כי "הם פחדו שאבא לא ייתן הפרש" (פר' עמ' 39 שורות 30-31).</w:t>
      </w:r>
    </w:p>
    <w:p w:rsidR="009B4F7C" w:rsidRPr="009B4F7C" w:rsidRDefault="009B4F7C" w:rsidP="009B4F7C">
      <w:pPr>
        <w:pStyle w:val="ad"/>
        <w:rPr>
          <w:rFonts w:ascii="Arial" w:hAnsi="Arial"/>
          <w:noProof w:val="0"/>
          <w:rtl/>
        </w:rPr>
      </w:pPr>
    </w:p>
    <w:p w:rsidR="009B4F7C" w:rsidRDefault="009B4F7C" w:rsidP="007640D6">
      <w:pPr>
        <w:pStyle w:val="ad"/>
        <w:numPr>
          <w:ilvl w:val="0"/>
          <w:numId w:val="2"/>
        </w:numPr>
        <w:spacing w:line="360" w:lineRule="auto"/>
        <w:jc w:val="both"/>
        <w:rPr>
          <w:rFonts w:ascii="Arial" w:hAnsi="Arial"/>
          <w:noProof w:val="0"/>
        </w:rPr>
      </w:pPr>
      <w:r>
        <w:rPr>
          <w:rFonts w:ascii="Arial" w:hAnsi="Arial" w:hint="cs"/>
          <w:noProof w:val="0"/>
          <w:rtl/>
        </w:rPr>
        <w:t xml:space="preserve">בסיכומיו טען בא כוחו של </w:t>
      </w:r>
      <w:r w:rsidR="00CE3D83">
        <w:rPr>
          <w:rFonts w:ascii="Arial" w:hAnsi="Arial" w:hint="cs"/>
          <w:noProof w:val="0"/>
          <w:rtl/>
        </w:rPr>
        <w:t>א.</w:t>
      </w:r>
      <w:r>
        <w:rPr>
          <w:rFonts w:ascii="Arial" w:hAnsi="Arial" w:hint="cs"/>
          <w:noProof w:val="0"/>
          <w:rtl/>
        </w:rPr>
        <w:t xml:space="preserve"> כי מאחר ו</w:t>
      </w:r>
      <w:r w:rsidR="00CE3D83">
        <w:rPr>
          <w:rFonts w:ascii="Arial" w:hAnsi="Arial" w:hint="cs"/>
          <w:noProof w:val="0"/>
          <w:rtl/>
        </w:rPr>
        <w:t>נ.</w:t>
      </w:r>
      <w:r>
        <w:rPr>
          <w:rFonts w:ascii="Arial" w:hAnsi="Arial" w:hint="cs"/>
          <w:noProof w:val="0"/>
          <w:rtl/>
        </w:rPr>
        <w:t xml:space="preserve"> הציג שהכספים לרכישת הדירה נמשכו מחשבון אחותו, הרי שכלל לא הוכיח כי אלו הם כספיו. נוכח גרסאות העדים כפי שפורטו, מצאתי כי על פי הגרסה בתצהיר העדות הראשית, אין כלל מחלוקת שמדובר בכספי הלוואה שנתן </w:t>
      </w:r>
      <w:r w:rsidR="00CE3D83">
        <w:rPr>
          <w:rFonts w:ascii="Arial" w:hAnsi="Arial" w:hint="cs"/>
          <w:noProof w:val="0"/>
          <w:rtl/>
        </w:rPr>
        <w:t xml:space="preserve">נ. </w:t>
      </w:r>
      <w:r>
        <w:rPr>
          <w:rFonts w:ascii="Arial" w:hAnsi="Arial" w:hint="cs"/>
          <w:noProof w:val="0"/>
          <w:rtl/>
        </w:rPr>
        <w:t>למנוח.</w:t>
      </w:r>
    </w:p>
    <w:p w:rsidR="000F7A69" w:rsidRPr="000F7A69" w:rsidRDefault="000F7A69" w:rsidP="00D2439D">
      <w:pPr>
        <w:pStyle w:val="ad"/>
        <w:spacing w:line="360" w:lineRule="auto"/>
        <w:rPr>
          <w:rFonts w:ascii="Arial" w:hAnsi="Arial"/>
          <w:noProof w:val="0"/>
          <w:rtl/>
        </w:rPr>
      </w:pPr>
    </w:p>
    <w:p w:rsidR="000F7A69" w:rsidRDefault="000F7A69" w:rsidP="007640D6">
      <w:pPr>
        <w:pStyle w:val="ad"/>
        <w:numPr>
          <w:ilvl w:val="0"/>
          <w:numId w:val="2"/>
        </w:numPr>
        <w:spacing w:line="360" w:lineRule="auto"/>
        <w:jc w:val="both"/>
        <w:rPr>
          <w:rFonts w:ascii="Arial" w:hAnsi="Arial"/>
          <w:noProof w:val="0"/>
        </w:rPr>
      </w:pPr>
      <w:r>
        <w:rPr>
          <w:rFonts w:ascii="Arial" w:hAnsi="Arial" w:hint="cs"/>
          <w:noProof w:val="0"/>
          <w:rtl/>
        </w:rPr>
        <w:t>מכל האמור לעיל, מסקנותי עד כה כדלקמן:</w:t>
      </w:r>
    </w:p>
    <w:p w:rsidR="002E1C5D" w:rsidRPr="002E1C5D" w:rsidRDefault="002E1C5D" w:rsidP="002E1C5D">
      <w:pPr>
        <w:pStyle w:val="ad"/>
        <w:rPr>
          <w:rFonts w:ascii="Arial" w:hAnsi="Arial"/>
          <w:noProof w:val="0"/>
          <w:rtl/>
        </w:rPr>
      </w:pPr>
    </w:p>
    <w:p w:rsidR="000F7A69" w:rsidRDefault="000F7A69" w:rsidP="00D2439D">
      <w:pPr>
        <w:pStyle w:val="ad"/>
        <w:numPr>
          <w:ilvl w:val="0"/>
          <w:numId w:val="3"/>
        </w:numPr>
        <w:spacing w:line="360" w:lineRule="auto"/>
        <w:rPr>
          <w:rFonts w:ascii="Arial" w:hAnsi="Arial"/>
          <w:noProof w:val="0"/>
        </w:rPr>
      </w:pPr>
      <w:r>
        <w:rPr>
          <w:rFonts w:ascii="Arial" w:hAnsi="Arial" w:hint="cs"/>
          <w:noProof w:val="0"/>
          <w:rtl/>
        </w:rPr>
        <w:t>המנוח קיבל מ</w:t>
      </w:r>
      <w:r w:rsidR="00CE3D83">
        <w:rPr>
          <w:rFonts w:ascii="Arial" w:hAnsi="Arial" w:hint="cs"/>
          <w:noProof w:val="0"/>
          <w:rtl/>
        </w:rPr>
        <w:t>נ.</w:t>
      </w:r>
      <w:r>
        <w:rPr>
          <w:rFonts w:ascii="Arial" w:hAnsi="Arial" w:hint="cs"/>
          <w:noProof w:val="0"/>
          <w:rtl/>
        </w:rPr>
        <w:t xml:space="preserve"> הלוואה לרכישת הדירה וסוכם כי זו תושב.</w:t>
      </w:r>
    </w:p>
    <w:p w:rsidR="002E1C5D" w:rsidRDefault="002E1C5D" w:rsidP="002E1C5D">
      <w:pPr>
        <w:pStyle w:val="ad"/>
        <w:spacing w:line="360" w:lineRule="auto"/>
        <w:ind w:left="1080"/>
        <w:rPr>
          <w:rFonts w:ascii="Arial" w:hAnsi="Arial"/>
          <w:noProof w:val="0"/>
        </w:rPr>
      </w:pPr>
    </w:p>
    <w:p w:rsidR="000F7A69" w:rsidRDefault="000F7A69" w:rsidP="00D2439D">
      <w:pPr>
        <w:pStyle w:val="ad"/>
        <w:numPr>
          <w:ilvl w:val="0"/>
          <w:numId w:val="3"/>
        </w:numPr>
        <w:spacing w:line="360" w:lineRule="auto"/>
        <w:rPr>
          <w:rFonts w:ascii="Arial" w:hAnsi="Arial"/>
          <w:noProof w:val="0"/>
        </w:rPr>
      </w:pPr>
      <w:r>
        <w:rPr>
          <w:rFonts w:ascii="Arial" w:hAnsi="Arial" w:hint="cs"/>
          <w:noProof w:val="0"/>
          <w:rtl/>
        </w:rPr>
        <w:t>להבטחת תשלום ההלוואה, ערך המנוח צוואה ולפיה ציווה הדירה ל</w:t>
      </w:r>
      <w:r w:rsidR="00CE3D83">
        <w:rPr>
          <w:rFonts w:ascii="Arial" w:hAnsi="Arial" w:hint="cs"/>
          <w:noProof w:val="0"/>
          <w:rtl/>
        </w:rPr>
        <w:t>נ</w:t>
      </w:r>
      <w:r w:rsidR="00F5070A">
        <w:rPr>
          <w:rFonts w:ascii="Arial" w:hAnsi="Arial" w:hint="cs"/>
          <w:noProof w:val="0"/>
          <w:rtl/>
        </w:rPr>
        <w:t>.</w:t>
      </w:r>
      <w:r w:rsidR="00CE3D83">
        <w:rPr>
          <w:rFonts w:ascii="Arial" w:hAnsi="Arial" w:hint="cs"/>
          <w:noProof w:val="0"/>
          <w:rtl/>
        </w:rPr>
        <w:t>.</w:t>
      </w:r>
    </w:p>
    <w:p w:rsidR="002E1C5D" w:rsidRPr="002E1C5D" w:rsidRDefault="002E1C5D" w:rsidP="002E1C5D">
      <w:pPr>
        <w:pStyle w:val="ad"/>
        <w:rPr>
          <w:rFonts w:ascii="Arial" w:hAnsi="Arial"/>
          <w:noProof w:val="0"/>
          <w:rtl/>
        </w:rPr>
      </w:pPr>
    </w:p>
    <w:p w:rsidR="00F5070A" w:rsidRDefault="00F5070A" w:rsidP="006667BE">
      <w:pPr>
        <w:pStyle w:val="ad"/>
        <w:numPr>
          <w:ilvl w:val="0"/>
          <w:numId w:val="3"/>
        </w:numPr>
        <w:spacing w:line="360" w:lineRule="auto"/>
        <w:rPr>
          <w:rFonts w:ascii="Arial" w:hAnsi="Arial"/>
          <w:noProof w:val="0"/>
        </w:rPr>
      </w:pPr>
      <w:r>
        <w:rPr>
          <w:rFonts w:ascii="Arial" w:hAnsi="Arial" w:hint="cs"/>
          <w:noProof w:val="0"/>
          <w:rtl/>
        </w:rPr>
        <w:t>המנוח אמנם ביטל בשנת 2009 את הצוואה, אך אין די</w:t>
      </w:r>
      <w:r w:rsidR="006667BE">
        <w:rPr>
          <w:rFonts w:ascii="Arial" w:hAnsi="Arial" w:hint="cs"/>
          <w:noProof w:val="0"/>
          <w:rtl/>
        </w:rPr>
        <w:t xml:space="preserve"> בכך </w:t>
      </w:r>
      <w:r>
        <w:rPr>
          <w:rFonts w:ascii="Arial" w:hAnsi="Arial" w:hint="cs"/>
          <w:noProof w:val="0"/>
          <w:rtl/>
        </w:rPr>
        <w:t>בכדי להוכיח כי ההלוואה הושבה, בפרט שאין מחלוקת ש</w:t>
      </w:r>
      <w:r w:rsidR="00CE3D83">
        <w:rPr>
          <w:rFonts w:ascii="Arial" w:hAnsi="Arial" w:hint="cs"/>
          <w:noProof w:val="0"/>
          <w:rtl/>
        </w:rPr>
        <w:t>נ.</w:t>
      </w:r>
      <w:r>
        <w:rPr>
          <w:rFonts w:ascii="Arial" w:hAnsi="Arial" w:hint="cs"/>
          <w:noProof w:val="0"/>
          <w:rtl/>
        </w:rPr>
        <w:t xml:space="preserve"> המשיך וגבה את דמי השכירות מהדירה</w:t>
      </w:r>
      <w:r w:rsidR="00D2439D">
        <w:rPr>
          <w:rFonts w:ascii="Arial" w:hAnsi="Arial" w:hint="cs"/>
          <w:noProof w:val="0"/>
          <w:rtl/>
        </w:rPr>
        <w:t>. אם אכן הוחזרה ההלוואה, מדוע א</w:t>
      </w:r>
      <w:r w:rsidR="002E1C5D">
        <w:rPr>
          <w:rFonts w:ascii="Arial" w:hAnsi="Arial" w:hint="cs"/>
          <w:noProof w:val="0"/>
          <w:rtl/>
        </w:rPr>
        <w:t>י</w:t>
      </w:r>
      <w:r w:rsidR="00D2439D">
        <w:rPr>
          <w:rFonts w:ascii="Arial" w:hAnsi="Arial" w:hint="cs"/>
          <w:noProof w:val="0"/>
          <w:rtl/>
        </w:rPr>
        <w:t>פשר המנוח ל</w:t>
      </w:r>
      <w:r w:rsidR="00CE3D83">
        <w:rPr>
          <w:rFonts w:ascii="Arial" w:hAnsi="Arial" w:hint="cs"/>
          <w:noProof w:val="0"/>
          <w:rtl/>
        </w:rPr>
        <w:t>נ</w:t>
      </w:r>
      <w:r w:rsidR="00D2439D">
        <w:rPr>
          <w:rFonts w:ascii="Arial" w:hAnsi="Arial" w:hint="cs"/>
          <w:noProof w:val="0"/>
          <w:rtl/>
        </w:rPr>
        <w:t xml:space="preserve"> להמשיך ולגבות את דמי השכירות?</w:t>
      </w:r>
    </w:p>
    <w:p w:rsidR="002E1C5D" w:rsidRPr="006667BE" w:rsidRDefault="002E1C5D" w:rsidP="002E1C5D">
      <w:pPr>
        <w:pStyle w:val="ad"/>
        <w:spacing w:line="360" w:lineRule="auto"/>
        <w:ind w:left="1080"/>
        <w:rPr>
          <w:rFonts w:ascii="Arial" w:hAnsi="Arial"/>
          <w:noProof w:val="0"/>
        </w:rPr>
      </w:pPr>
    </w:p>
    <w:p w:rsidR="00F5070A" w:rsidRDefault="00F5070A" w:rsidP="00D2439D">
      <w:pPr>
        <w:pStyle w:val="ad"/>
        <w:numPr>
          <w:ilvl w:val="0"/>
          <w:numId w:val="3"/>
        </w:numPr>
        <w:spacing w:line="360" w:lineRule="auto"/>
        <w:rPr>
          <w:rFonts w:ascii="Arial" w:hAnsi="Arial"/>
          <w:noProof w:val="0"/>
        </w:rPr>
      </w:pPr>
      <w:r>
        <w:rPr>
          <w:rFonts w:ascii="Arial" w:hAnsi="Arial" w:hint="cs"/>
          <w:noProof w:val="0"/>
          <w:rtl/>
        </w:rPr>
        <w:lastRenderedPageBreak/>
        <w:t xml:space="preserve">נטען </w:t>
      </w:r>
      <w:r w:rsidR="002E1C5D">
        <w:rPr>
          <w:rFonts w:ascii="Arial" w:hAnsi="Arial" w:hint="cs"/>
          <w:noProof w:val="0"/>
          <w:rtl/>
        </w:rPr>
        <w:t xml:space="preserve">ע"י </w:t>
      </w:r>
      <w:r w:rsidR="00CE3D83">
        <w:rPr>
          <w:rFonts w:ascii="Arial" w:hAnsi="Arial" w:hint="cs"/>
          <w:noProof w:val="0"/>
          <w:rtl/>
        </w:rPr>
        <w:t>א.</w:t>
      </w:r>
      <w:r w:rsidR="002E1C5D">
        <w:rPr>
          <w:rFonts w:ascii="Arial" w:hAnsi="Arial" w:hint="cs"/>
          <w:noProof w:val="0"/>
          <w:rtl/>
        </w:rPr>
        <w:t xml:space="preserve"> ואחיו </w:t>
      </w:r>
      <w:r>
        <w:rPr>
          <w:rFonts w:ascii="Arial" w:hAnsi="Arial" w:hint="cs"/>
          <w:noProof w:val="0"/>
          <w:rtl/>
        </w:rPr>
        <w:t>שהמנוח העביר כספים ל</w:t>
      </w:r>
      <w:r w:rsidR="00CE3D83">
        <w:rPr>
          <w:rFonts w:ascii="Arial" w:hAnsi="Arial" w:hint="cs"/>
          <w:noProof w:val="0"/>
          <w:rtl/>
        </w:rPr>
        <w:t xml:space="preserve">נ. </w:t>
      </w:r>
      <w:r>
        <w:rPr>
          <w:rFonts w:ascii="Arial" w:hAnsi="Arial" w:hint="cs"/>
          <w:noProof w:val="0"/>
          <w:rtl/>
        </w:rPr>
        <w:t>או לאביו באמצעות בני משפחה, אך לא זומנו בני משפחה להעיד ולא הוצגה כל אסמכתא לכך.</w:t>
      </w:r>
    </w:p>
    <w:p w:rsidR="002E1C5D" w:rsidRDefault="002E1C5D" w:rsidP="002E1C5D">
      <w:pPr>
        <w:pStyle w:val="ad"/>
        <w:spacing w:line="360" w:lineRule="auto"/>
        <w:ind w:left="1080"/>
        <w:rPr>
          <w:rFonts w:ascii="Arial" w:hAnsi="Arial"/>
          <w:noProof w:val="0"/>
        </w:rPr>
      </w:pPr>
    </w:p>
    <w:p w:rsidR="00D2439D" w:rsidRPr="00D2439D" w:rsidRDefault="00D2439D" w:rsidP="006667BE">
      <w:pPr>
        <w:pStyle w:val="ad"/>
        <w:numPr>
          <w:ilvl w:val="0"/>
          <w:numId w:val="3"/>
        </w:numPr>
        <w:spacing w:line="360" w:lineRule="auto"/>
        <w:rPr>
          <w:rFonts w:ascii="Arial" w:hAnsi="Arial"/>
          <w:noProof w:val="0"/>
          <w:rtl/>
        </w:rPr>
      </w:pPr>
      <w:r w:rsidRPr="00D2439D">
        <w:rPr>
          <w:rFonts w:ascii="Arial" w:hAnsi="Arial"/>
          <w:noProof w:val="0"/>
          <w:rtl/>
        </w:rPr>
        <w:t>הנטל להוכיח כי כספי ההלוואה הושבו ל</w:t>
      </w:r>
      <w:r w:rsidR="00CE3D83">
        <w:rPr>
          <w:rFonts w:ascii="Arial" w:hAnsi="Arial"/>
          <w:noProof w:val="0"/>
          <w:rtl/>
        </w:rPr>
        <w:t>נ</w:t>
      </w:r>
      <w:r w:rsidR="00CE3D83">
        <w:rPr>
          <w:rFonts w:ascii="Arial" w:hAnsi="Arial" w:hint="cs"/>
          <w:noProof w:val="0"/>
          <w:rtl/>
        </w:rPr>
        <w:t>.</w:t>
      </w:r>
      <w:r w:rsidRPr="00D2439D">
        <w:rPr>
          <w:rFonts w:ascii="Arial" w:hAnsi="Arial"/>
          <w:noProof w:val="0"/>
          <w:rtl/>
        </w:rPr>
        <w:t xml:space="preserve"> מוטל על כתפי </w:t>
      </w:r>
      <w:r w:rsidR="00CE3D83">
        <w:rPr>
          <w:rFonts w:ascii="Arial" w:hAnsi="Arial"/>
          <w:noProof w:val="0"/>
          <w:rtl/>
        </w:rPr>
        <w:t>א.</w:t>
      </w:r>
      <w:r w:rsidR="002E1C5D">
        <w:rPr>
          <w:rFonts w:ascii="Arial" w:hAnsi="Arial" w:hint="cs"/>
          <w:noProof w:val="0"/>
          <w:rtl/>
        </w:rPr>
        <w:t>, בהיות הטענה מסוג הודאה והדחה</w:t>
      </w:r>
      <w:r w:rsidR="006667BE">
        <w:rPr>
          <w:rFonts w:ascii="Arial" w:hAnsi="Arial" w:hint="cs"/>
          <w:noProof w:val="0"/>
          <w:rtl/>
        </w:rPr>
        <w:t xml:space="preserve">. </w:t>
      </w:r>
      <w:r w:rsidR="00CE3D83">
        <w:rPr>
          <w:rFonts w:ascii="Arial" w:hAnsi="Arial" w:hint="cs"/>
          <w:noProof w:val="0"/>
          <w:rtl/>
        </w:rPr>
        <w:t>א.</w:t>
      </w:r>
      <w:r w:rsidR="006667BE">
        <w:rPr>
          <w:rFonts w:ascii="Arial" w:hAnsi="Arial" w:hint="cs"/>
          <w:noProof w:val="0"/>
          <w:rtl/>
        </w:rPr>
        <w:t xml:space="preserve"> לא הרים את הנטל.</w:t>
      </w:r>
    </w:p>
    <w:p w:rsidR="00D2439D" w:rsidRDefault="00D2439D" w:rsidP="00D2439D">
      <w:pPr>
        <w:pStyle w:val="ad"/>
        <w:spacing w:line="360" w:lineRule="auto"/>
        <w:ind w:left="1080"/>
        <w:rPr>
          <w:rFonts w:ascii="Arial" w:hAnsi="Arial"/>
          <w:noProof w:val="0"/>
        </w:rPr>
      </w:pPr>
    </w:p>
    <w:p w:rsidR="00F5070A" w:rsidRPr="002E1C5D" w:rsidRDefault="00D2439D" w:rsidP="002E1C5D">
      <w:pPr>
        <w:spacing w:line="360" w:lineRule="auto"/>
        <w:rPr>
          <w:rFonts w:ascii="Arial" w:hAnsi="Arial"/>
          <w:b/>
          <w:bCs/>
          <w:noProof w:val="0"/>
          <w:u w:val="single"/>
          <w:rtl/>
        </w:rPr>
      </w:pPr>
      <w:r w:rsidRPr="002E1C5D">
        <w:rPr>
          <w:rFonts w:ascii="Arial" w:hAnsi="Arial" w:hint="cs"/>
          <w:b/>
          <w:bCs/>
          <w:noProof w:val="0"/>
          <w:u w:val="single"/>
          <w:rtl/>
        </w:rPr>
        <w:t xml:space="preserve">החלק השני בהסכמות </w:t>
      </w:r>
      <w:r w:rsidRPr="002E1C5D">
        <w:rPr>
          <w:rFonts w:ascii="Arial" w:hAnsi="Arial"/>
          <w:b/>
          <w:bCs/>
          <w:noProof w:val="0"/>
          <w:u w:val="single"/>
          <w:rtl/>
        </w:rPr>
        <w:t>–</w:t>
      </w:r>
      <w:r w:rsidRPr="002E1C5D">
        <w:rPr>
          <w:rFonts w:ascii="Arial" w:hAnsi="Arial" w:hint="cs"/>
          <w:b/>
          <w:bCs/>
          <w:noProof w:val="0"/>
          <w:u w:val="single"/>
          <w:rtl/>
        </w:rPr>
        <w:t xml:space="preserve"> סוכם ש</w:t>
      </w:r>
      <w:r w:rsidR="00CE3D83">
        <w:rPr>
          <w:rFonts w:ascii="Arial" w:hAnsi="Arial" w:hint="cs"/>
          <w:b/>
          <w:bCs/>
          <w:noProof w:val="0"/>
          <w:u w:val="single"/>
          <w:rtl/>
        </w:rPr>
        <w:t>נ.</w:t>
      </w:r>
      <w:r w:rsidRPr="002E1C5D">
        <w:rPr>
          <w:rFonts w:ascii="Arial" w:hAnsi="Arial" w:hint="cs"/>
          <w:b/>
          <w:bCs/>
          <w:noProof w:val="0"/>
          <w:u w:val="single"/>
          <w:rtl/>
        </w:rPr>
        <w:t xml:space="preserve"> יגבה את </w:t>
      </w:r>
      <w:r w:rsidR="002E1C5D">
        <w:rPr>
          <w:rFonts w:ascii="Arial" w:hAnsi="Arial" w:hint="cs"/>
          <w:b/>
          <w:bCs/>
          <w:noProof w:val="0"/>
          <w:u w:val="single"/>
          <w:rtl/>
        </w:rPr>
        <w:t xml:space="preserve">דמי השכירות עד שישיב המנוח כספי ההלוואה - </w:t>
      </w:r>
    </w:p>
    <w:p w:rsidR="00D2439D" w:rsidRPr="00F5070A" w:rsidRDefault="00D2439D" w:rsidP="00D2439D">
      <w:pPr>
        <w:spacing w:line="360" w:lineRule="auto"/>
        <w:rPr>
          <w:rFonts w:ascii="Arial" w:hAnsi="Arial"/>
          <w:noProof w:val="0"/>
          <w:rtl/>
        </w:rPr>
      </w:pPr>
    </w:p>
    <w:p w:rsidR="00694556" w:rsidRDefault="000F7A69" w:rsidP="007640D6">
      <w:pPr>
        <w:pStyle w:val="ad"/>
        <w:numPr>
          <w:ilvl w:val="0"/>
          <w:numId w:val="2"/>
        </w:numPr>
        <w:spacing w:line="360" w:lineRule="auto"/>
        <w:jc w:val="both"/>
        <w:rPr>
          <w:rFonts w:ascii="Arial" w:hAnsi="Arial"/>
          <w:noProof w:val="0"/>
        </w:rPr>
      </w:pPr>
      <w:r w:rsidRPr="00D2439D">
        <w:rPr>
          <w:rFonts w:ascii="Arial" w:hAnsi="Arial" w:hint="cs"/>
          <w:noProof w:val="0"/>
          <w:rtl/>
        </w:rPr>
        <w:t xml:space="preserve"> </w:t>
      </w:r>
      <w:r w:rsidR="00D2439D">
        <w:rPr>
          <w:rFonts w:ascii="Arial" w:hAnsi="Arial" w:hint="cs"/>
          <w:noProof w:val="0"/>
          <w:rtl/>
        </w:rPr>
        <w:t xml:space="preserve">כפי שפורט מעלה, </w:t>
      </w:r>
      <w:r w:rsidR="00CE3D83">
        <w:rPr>
          <w:rFonts w:ascii="Arial" w:hAnsi="Arial" w:hint="cs"/>
          <w:noProof w:val="0"/>
          <w:rtl/>
        </w:rPr>
        <w:t>נ.</w:t>
      </w:r>
      <w:r w:rsidR="00D2439D">
        <w:rPr>
          <w:rFonts w:ascii="Arial" w:hAnsi="Arial" w:hint="cs"/>
          <w:noProof w:val="0"/>
          <w:rtl/>
        </w:rPr>
        <w:t xml:space="preserve"> טען כי סוכם בינו ובין המנוח, כי עד השבת כספי ההלוואה, יגבה את דמי השכירות מהדירה.</w:t>
      </w:r>
    </w:p>
    <w:p w:rsidR="00D2439D" w:rsidRDefault="00D2439D" w:rsidP="00D2439D">
      <w:pPr>
        <w:pStyle w:val="ad"/>
        <w:spacing w:line="360" w:lineRule="auto"/>
        <w:jc w:val="both"/>
        <w:rPr>
          <w:rFonts w:ascii="Arial" w:hAnsi="Arial"/>
          <w:noProof w:val="0"/>
        </w:rPr>
      </w:pPr>
    </w:p>
    <w:p w:rsidR="00D2439D" w:rsidRDefault="00D2439D" w:rsidP="007640D6">
      <w:pPr>
        <w:pStyle w:val="ad"/>
        <w:numPr>
          <w:ilvl w:val="0"/>
          <w:numId w:val="2"/>
        </w:numPr>
        <w:spacing w:line="360" w:lineRule="auto"/>
        <w:jc w:val="both"/>
        <w:rPr>
          <w:rFonts w:ascii="Arial" w:hAnsi="Arial"/>
          <w:noProof w:val="0"/>
        </w:rPr>
      </w:pPr>
      <w:r>
        <w:rPr>
          <w:rFonts w:ascii="Arial" w:hAnsi="Arial" w:hint="cs"/>
          <w:noProof w:val="0"/>
          <w:rtl/>
        </w:rPr>
        <w:t xml:space="preserve">אין מחלוקת בין הצדדים, כי בפועל אכן </w:t>
      </w:r>
      <w:r w:rsidR="00CE3D83">
        <w:rPr>
          <w:rFonts w:ascii="Arial" w:hAnsi="Arial" w:hint="cs"/>
          <w:noProof w:val="0"/>
          <w:rtl/>
        </w:rPr>
        <w:t>נ</w:t>
      </w:r>
      <w:r>
        <w:rPr>
          <w:rFonts w:ascii="Arial" w:hAnsi="Arial" w:hint="cs"/>
          <w:noProof w:val="0"/>
          <w:rtl/>
        </w:rPr>
        <w:t xml:space="preserve"> </w:t>
      </w:r>
      <w:r w:rsidR="00CE3D83">
        <w:rPr>
          <w:rFonts w:ascii="Arial" w:hAnsi="Arial" w:hint="cs"/>
          <w:noProof w:val="0"/>
          <w:rtl/>
        </w:rPr>
        <w:t xml:space="preserve">. </w:t>
      </w:r>
      <w:r>
        <w:rPr>
          <w:rFonts w:ascii="Arial" w:hAnsi="Arial" w:hint="cs"/>
          <w:noProof w:val="0"/>
          <w:rtl/>
        </w:rPr>
        <w:t xml:space="preserve">גבה את דמי השכירות מהדירה, מיום </w:t>
      </w:r>
      <w:r w:rsidR="00990636">
        <w:rPr>
          <w:rFonts w:ascii="Arial" w:hAnsi="Arial" w:hint="cs"/>
          <w:noProof w:val="0"/>
          <w:rtl/>
        </w:rPr>
        <w:t xml:space="preserve">רכישתה ועד יום מכירתה על ידו. </w:t>
      </w:r>
      <w:r w:rsidR="00CE3D83">
        <w:rPr>
          <w:rFonts w:ascii="Arial" w:hAnsi="Arial" w:hint="cs"/>
          <w:noProof w:val="0"/>
          <w:rtl/>
        </w:rPr>
        <w:t>א.</w:t>
      </w:r>
      <w:r w:rsidR="00990636">
        <w:rPr>
          <w:rFonts w:ascii="Arial" w:hAnsi="Arial" w:hint="cs"/>
          <w:noProof w:val="0"/>
          <w:rtl/>
        </w:rPr>
        <w:t xml:space="preserve"> אף הגיש תביעה נוספת כפי שפורט מעלה, להשיב לו את דמי השכירות שנגבו.</w:t>
      </w:r>
    </w:p>
    <w:p w:rsidR="00990636" w:rsidRPr="00990636" w:rsidRDefault="00990636" w:rsidP="00990636">
      <w:pPr>
        <w:pStyle w:val="ad"/>
        <w:rPr>
          <w:rFonts w:ascii="Arial" w:hAnsi="Arial"/>
          <w:noProof w:val="0"/>
          <w:rtl/>
        </w:rPr>
      </w:pPr>
    </w:p>
    <w:p w:rsidR="00694556" w:rsidRPr="000B593A" w:rsidRDefault="00990636" w:rsidP="00BC337C">
      <w:pPr>
        <w:pStyle w:val="ad"/>
        <w:numPr>
          <w:ilvl w:val="0"/>
          <w:numId w:val="2"/>
        </w:numPr>
        <w:spacing w:line="360" w:lineRule="auto"/>
        <w:jc w:val="both"/>
        <w:rPr>
          <w:rFonts w:ascii="Arial" w:hAnsi="Arial"/>
          <w:noProof w:val="0"/>
        </w:rPr>
      </w:pPr>
      <w:r w:rsidRPr="000B593A">
        <w:rPr>
          <w:rFonts w:ascii="Arial" w:hAnsi="Arial" w:hint="cs"/>
          <w:noProof w:val="0"/>
          <w:rtl/>
        </w:rPr>
        <w:t xml:space="preserve">למעשה, </w:t>
      </w:r>
      <w:r w:rsidR="00CE3D83">
        <w:rPr>
          <w:rFonts w:ascii="Arial" w:hAnsi="Arial" w:hint="cs"/>
          <w:noProof w:val="0"/>
          <w:rtl/>
        </w:rPr>
        <w:t>נ.</w:t>
      </w:r>
      <w:r w:rsidRPr="000B593A">
        <w:rPr>
          <w:rFonts w:ascii="Arial" w:hAnsi="Arial" w:hint="cs"/>
          <w:noProof w:val="0"/>
          <w:rtl/>
        </w:rPr>
        <w:t xml:space="preserve"> גבה את דמי השכירות ללא כל מחאה ידועה</w:t>
      </w:r>
      <w:r w:rsidR="00BC337C">
        <w:rPr>
          <w:rFonts w:ascii="Arial" w:hAnsi="Arial" w:hint="cs"/>
          <w:noProof w:val="0"/>
          <w:rtl/>
        </w:rPr>
        <w:t xml:space="preserve"> מצד המנוח, מכאן המסקנה המתבקשת, </w:t>
      </w:r>
      <w:r w:rsidRPr="000B593A">
        <w:rPr>
          <w:rFonts w:ascii="Arial" w:hAnsi="Arial" w:hint="cs"/>
          <w:noProof w:val="0"/>
          <w:rtl/>
        </w:rPr>
        <w:t>שדבר זה היה מוסכם על המנוח.</w:t>
      </w:r>
      <w:r w:rsidR="000B593A">
        <w:rPr>
          <w:rFonts w:ascii="Arial" w:hAnsi="Arial" w:hint="cs"/>
          <w:noProof w:val="0"/>
          <w:rtl/>
        </w:rPr>
        <w:t xml:space="preserve"> </w:t>
      </w:r>
      <w:r w:rsidRPr="000B593A">
        <w:rPr>
          <w:rFonts w:ascii="Arial" w:hAnsi="Arial" w:hint="cs"/>
          <w:noProof w:val="0"/>
          <w:rtl/>
        </w:rPr>
        <w:t xml:space="preserve">ניתן </w:t>
      </w:r>
      <w:r w:rsidR="000B593A">
        <w:rPr>
          <w:rFonts w:ascii="Arial" w:hAnsi="Arial" w:hint="cs"/>
          <w:noProof w:val="0"/>
          <w:rtl/>
        </w:rPr>
        <w:t xml:space="preserve">אולי </w:t>
      </w:r>
      <w:r w:rsidRPr="000B593A">
        <w:rPr>
          <w:rFonts w:ascii="Arial" w:hAnsi="Arial" w:hint="cs"/>
          <w:noProof w:val="0"/>
          <w:rtl/>
        </w:rPr>
        <w:t xml:space="preserve">לשער </w:t>
      </w:r>
      <w:r w:rsidR="005E5DEC" w:rsidRPr="000B593A">
        <w:rPr>
          <w:rFonts w:ascii="Arial" w:hAnsi="Arial" w:hint="cs"/>
          <w:noProof w:val="0"/>
          <w:rtl/>
        </w:rPr>
        <w:t xml:space="preserve">שדמי השכירות שימשו כריבית על ההלוואה שניתנה. </w:t>
      </w:r>
    </w:p>
    <w:p w:rsidR="005E5DEC" w:rsidRPr="005E5DEC" w:rsidRDefault="005E5DEC" w:rsidP="005E5DEC">
      <w:pPr>
        <w:pStyle w:val="ad"/>
        <w:rPr>
          <w:rFonts w:ascii="Arial" w:hAnsi="Arial"/>
          <w:noProof w:val="0"/>
          <w:rtl/>
        </w:rPr>
      </w:pPr>
    </w:p>
    <w:p w:rsidR="005E5DEC" w:rsidRDefault="00867CBF" w:rsidP="00862441">
      <w:pPr>
        <w:pStyle w:val="ad"/>
        <w:numPr>
          <w:ilvl w:val="0"/>
          <w:numId w:val="2"/>
        </w:numPr>
        <w:spacing w:line="360" w:lineRule="auto"/>
        <w:jc w:val="both"/>
        <w:rPr>
          <w:rFonts w:ascii="Arial" w:hAnsi="Arial"/>
          <w:noProof w:val="0"/>
        </w:rPr>
      </w:pPr>
      <w:r>
        <w:rPr>
          <w:rFonts w:ascii="Arial" w:hAnsi="Arial" w:hint="cs"/>
          <w:noProof w:val="0"/>
          <w:rtl/>
        </w:rPr>
        <w:t>מסקנתי היא ש</w:t>
      </w:r>
      <w:r w:rsidR="005E5DEC">
        <w:rPr>
          <w:rFonts w:ascii="Arial" w:hAnsi="Arial" w:hint="cs"/>
          <w:noProof w:val="0"/>
          <w:rtl/>
        </w:rPr>
        <w:t>הוכחה ההסכמה בין הצדדים, כ</w:t>
      </w:r>
      <w:r>
        <w:rPr>
          <w:rFonts w:ascii="Arial" w:hAnsi="Arial" w:hint="cs"/>
          <w:noProof w:val="0"/>
          <w:rtl/>
        </w:rPr>
        <w:t xml:space="preserve">פי שהציג אותה </w:t>
      </w:r>
      <w:r w:rsidR="00CE3D83">
        <w:rPr>
          <w:rFonts w:ascii="Arial" w:hAnsi="Arial" w:hint="cs"/>
          <w:noProof w:val="0"/>
          <w:rtl/>
        </w:rPr>
        <w:t>נ.</w:t>
      </w:r>
      <w:r>
        <w:rPr>
          <w:rFonts w:ascii="Arial" w:hAnsi="Arial" w:hint="cs"/>
          <w:noProof w:val="0"/>
          <w:rtl/>
        </w:rPr>
        <w:t xml:space="preserve">, כי עד השבת ההלוואה </w:t>
      </w:r>
      <w:r w:rsidR="00CE3D83">
        <w:rPr>
          <w:rFonts w:ascii="Arial" w:hAnsi="Arial" w:hint="cs"/>
          <w:noProof w:val="0"/>
          <w:rtl/>
        </w:rPr>
        <w:t>נ.</w:t>
      </w:r>
      <w:r w:rsidR="00862441">
        <w:rPr>
          <w:rFonts w:ascii="Arial" w:hAnsi="Arial" w:hint="cs"/>
          <w:noProof w:val="0"/>
          <w:rtl/>
        </w:rPr>
        <w:t xml:space="preserve"> יגבה</w:t>
      </w:r>
      <w:r>
        <w:rPr>
          <w:rFonts w:ascii="Arial" w:hAnsi="Arial" w:hint="cs"/>
          <w:noProof w:val="0"/>
          <w:rtl/>
        </w:rPr>
        <w:t xml:space="preserve"> את כספי דמי השכירות. יוער כי המשך גביית דמי השכירות על ידי </w:t>
      </w:r>
      <w:r w:rsidR="00CE3D83">
        <w:rPr>
          <w:rFonts w:ascii="Arial" w:hAnsi="Arial" w:hint="cs"/>
          <w:noProof w:val="0"/>
          <w:rtl/>
        </w:rPr>
        <w:t>נ.</w:t>
      </w:r>
      <w:r>
        <w:rPr>
          <w:rFonts w:ascii="Arial" w:hAnsi="Arial" w:hint="cs"/>
          <w:noProof w:val="0"/>
          <w:rtl/>
        </w:rPr>
        <w:t xml:space="preserve"> לאורך כל השנים עד מות המנוח בשנת 2015 (וגם לאחר מכן), מחזקת את המסקנה שכספי ההלוואה לא הושבו ל</w:t>
      </w:r>
      <w:r w:rsidR="00CE3D83">
        <w:rPr>
          <w:rFonts w:ascii="Arial" w:hAnsi="Arial" w:hint="cs"/>
          <w:noProof w:val="0"/>
          <w:rtl/>
        </w:rPr>
        <w:t>נ</w:t>
      </w:r>
      <w:r>
        <w:rPr>
          <w:rFonts w:ascii="Arial" w:hAnsi="Arial" w:hint="cs"/>
          <w:noProof w:val="0"/>
          <w:rtl/>
        </w:rPr>
        <w:t>.</w:t>
      </w:r>
      <w:r w:rsidR="00CE3D83">
        <w:rPr>
          <w:rFonts w:ascii="Arial" w:hAnsi="Arial" w:hint="cs"/>
          <w:noProof w:val="0"/>
          <w:rtl/>
        </w:rPr>
        <w:t>.</w:t>
      </w:r>
    </w:p>
    <w:p w:rsidR="00867CBF" w:rsidRPr="00867CBF" w:rsidRDefault="00867CBF" w:rsidP="00867CBF">
      <w:pPr>
        <w:pStyle w:val="ad"/>
        <w:rPr>
          <w:rFonts w:ascii="Arial" w:hAnsi="Arial"/>
          <w:noProof w:val="0"/>
          <w:rtl/>
        </w:rPr>
      </w:pPr>
    </w:p>
    <w:p w:rsidR="00867CBF" w:rsidRDefault="00867CBF" w:rsidP="007640D6">
      <w:pPr>
        <w:pStyle w:val="ad"/>
        <w:numPr>
          <w:ilvl w:val="0"/>
          <w:numId w:val="2"/>
        </w:numPr>
        <w:spacing w:line="360" w:lineRule="auto"/>
        <w:jc w:val="both"/>
        <w:rPr>
          <w:rFonts w:ascii="Arial" w:hAnsi="Arial"/>
          <w:noProof w:val="0"/>
        </w:rPr>
      </w:pPr>
      <w:r>
        <w:rPr>
          <w:rFonts w:ascii="Arial" w:hAnsi="Arial" w:hint="cs"/>
          <w:noProof w:val="0"/>
          <w:rtl/>
        </w:rPr>
        <w:t xml:space="preserve">נוכח האמור, הוכח בפני החלק השני להסכמות שהציג </w:t>
      </w:r>
      <w:r w:rsidR="00CE3D83">
        <w:rPr>
          <w:rFonts w:ascii="Arial" w:hAnsi="Arial" w:hint="cs"/>
          <w:noProof w:val="0"/>
          <w:rtl/>
        </w:rPr>
        <w:t>נ</w:t>
      </w:r>
      <w:r>
        <w:rPr>
          <w:rFonts w:ascii="Arial" w:hAnsi="Arial" w:hint="cs"/>
          <w:noProof w:val="0"/>
          <w:rtl/>
        </w:rPr>
        <w:t>.</w:t>
      </w:r>
      <w:r w:rsidR="00CE3D83">
        <w:rPr>
          <w:rFonts w:ascii="Arial" w:hAnsi="Arial" w:hint="cs"/>
          <w:noProof w:val="0"/>
          <w:rtl/>
        </w:rPr>
        <w:t>.</w:t>
      </w:r>
    </w:p>
    <w:p w:rsidR="00867CBF" w:rsidRPr="00867CBF" w:rsidRDefault="00867CBF" w:rsidP="00867CBF">
      <w:pPr>
        <w:pStyle w:val="ad"/>
        <w:rPr>
          <w:rFonts w:ascii="Arial" w:hAnsi="Arial"/>
          <w:noProof w:val="0"/>
          <w:rtl/>
        </w:rPr>
      </w:pPr>
    </w:p>
    <w:p w:rsidR="00867CBF" w:rsidRPr="000B593A" w:rsidRDefault="00867CBF" w:rsidP="00862441">
      <w:pPr>
        <w:pStyle w:val="ad"/>
        <w:numPr>
          <w:ilvl w:val="0"/>
          <w:numId w:val="2"/>
        </w:numPr>
        <w:spacing w:line="360" w:lineRule="auto"/>
        <w:jc w:val="both"/>
        <w:rPr>
          <w:rFonts w:ascii="Arial" w:hAnsi="Arial"/>
          <w:noProof w:val="0"/>
          <w:u w:val="single"/>
        </w:rPr>
      </w:pPr>
      <w:r>
        <w:rPr>
          <w:rFonts w:ascii="Arial" w:hAnsi="Arial" w:hint="cs"/>
          <w:noProof w:val="0"/>
          <w:rtl/>
        </w:rPr>
        <w:t>מאחר ולא הוכח שכספי ההלוואה הושבו ל</w:t>
      </w:r>
      <w:r w:rsidR="00CE3D83">
        <w:rPr>
          <w:rFonts w:ascii="Arial" w:hAnsi="Arial" w:hint="cs"/>
          <w:noProof w:val="0"/>
          <w:rtl/>
        </w:rPr>
        <w:t>נ.</w:t>
      </w:r>
      <w:r>
        <w:rPr>
          <w:rFonts w:ascii="Arial" w:hAnsi="Arial" w:hint="cs"/>
          <w:noProof w:val="0"/>
          <w:rtl/>
        </w:rPr>
        <w:t xml:space="preserve"> עד מכירת הדירה על ידו ו</w:t>
      </w:r>
      <w:r w:rsidR="000B593A">
        <w:rPr>
          <w:rFonts w:ascii="Arial" w:hAnsi="Arial" w:hint="cs"/>
          <w:noProof w:val="0"/>
          <w:rtl/>
        </w:rPr>
        <w:t xml:space="preserve">נטילת </w:t>
      </w:r>
      <w:r>
        <w:rPr>
          <w:rFonts w:ascii="Arial" w:hAnsi="Arial" w:hint="cs"/>
          <w:noProof w:val="0"/>
          <w:rtl/>
        </w:rPr>
        <w:t xml:space="preserve">התמורה, נקבע בזאת כי </w:t>
      </w:r>
      <w:r w:rsidR="00CE3D83">
        <w:rPr>
          <w:rFonts w:ascii="Arial" w:hAnsi="Arial" w:hint="cs"/>
          <w:noProof w:val="0"/>
          <w:rtl/>
        </w:rPr>
        <w:t>נ.</w:t>
      </w:r>
      <w:r>
        <w:rPr>
          <w:rFonts w:ascii="Arial" w:hAnsi="Arial" w:hint="cs"/>
          <w:noProof w:val="0"/>
          <w:rtl/>
        </w:rPr>
        <w:t xml:space="preserve"> זכאי לכספי דמי השכירות של הדירה לאורך כל השנים. </w:t>
      </w:r>
      <w:r w:rsidRPr="000B593A">
        <w:rPr>
          <w:rFonts w:ascii="Arial" w:hAnsi="Arial" w:hint="cs"/>
          <w:noProof w:val="0"/>
          <w:u w:val="single"/>
          <w:rtl/>
        </w:rPr>
        <w:t xml:space="preserve">התביעה שהגיש </w:t>
      </w:r>
      <w:r w:rsidR="00CE3D83">
        <w:rPr>
          <w:rFonts w:ascii="Arial" w:hAnsi="Arial" w:hint="cs"/>
          <w:noProof w:val="0"/>
          <w:u w:val="single"/>
          <w:rtl/>
        </w:rPr>
        <w:t>א.</w:t>
      </w:r>
      <w:r w:rsidRPr="000B593A">
        <w:rPr>
          <w:rFonts w:ascii="Arial" w:hAnsi="Arial" w:hint="cs"/>
          <w:noProof w:val="0"/>
          <w:u w:val="single"/>
          <w:rtl/>
        </w:rPr>
        <w:t xml:space="preserve"> להשבת כספי דמי השכירות נדחית בהתאם.</w:t>
      </w:r>
    </w:p>
    <w:p w:rsidR="00867CBF" w:rsidRDefault="00867CBF" w:rsidP="00867CBF">
      <w:pPr>
        <w:ind w:left="360"/>
        <w:rPr>
          <w:rFonts w:ascii="Arial" w:hAnsi="Arial"/>
          <w:noProof w:val="0"/>
          <w:rtl/>
        </w:rPr>
      </w:pPr>
    </w:p>
    <w:p w:rsidR="00867CBF" w:rsidRPr="009523D9" w:rsidRDefault="00867CBF" w:rsidP="009523D9">
      <w:pPr>
        <w:ind w:left="360"/>
        <w:rPr>
          <w:rFonts w:ascii="Arial" w:hAnsi="Arial"/>
          <w:b/>
          <w:bCs/>
          <w:noProof w:val="0"/>
          <w:u w:val="single"/>
          <w:rtl/>
        </w:rPr>
      </w:pPr>
      <w:r w:rsidRPr="009523D9">
        <w:rPr>
          <w:rFonts w:ascii="Arial" w:hAnsi="Arial" w:hint="cs"/>
          <w:b/>
          <w:bCs/>
          <w:noProof w:val="0"/>
          <w:u w:val="single"/>
          <w:rtl/>
        </w:rPr>
        <w:t xml:space="preserve">החלק השלישי להסכמות </w:t>
      </w:r>
      <w:r w:rsidRPr="009523D9">
        <w:rPr>
          <w:rFonts w:ascii="Arial" w:hAnsi="Arial"/>
          <w:b/>
          <w:bCs/>
          <w:noProof w:val="0"/>
          <w:u w:val="single"/>
          <w:rtl/>
        </w:rPr>
        <w:t>–</w:t>
      </w:r>
      <w:r w:rsidRPr="009523D9">
        <w:rPr>
          <w:rFonts w:ascii="Arial" w:hAnsi="Arial" w:hint="cs"/>
          <w:b/>
          <w:bCs/>
          <w:noProof w:val="0"/>
          <w:u w:val="single"/>
          <w:rtl/>
        </w:rPr>
        <w:t xml:space="preserve"> טענת </w:t>
      </w:r>
      <w:r w:rsidR="00CE3D83">
        <w:rPr>
          <w:rFonts w:ascii="Arial" w:hAnsi="Arial" w:hint="cs"/>
          <w:b/>
          <w:bCs/>
          <w:noProof w:val="0"/>
          <w:u w:val="single"/>
          <w:rtl/>
        </w:rPr>
        <w:t>נ.</w:t>
      </w:r>
      <w:r w:rsidRPr="009523D9">
        <w:rPr>
          <w:rFonts w:ascii="Arial" w:hAnsi="Arial" w:hint="cs"/>
          <w:b/>
          <w:bCs/>
          <w:noProof w:val="0"/>
          <w:u w:val="single"/>
          <w:rtl/>
        </w:rPr>
        <w:t xml:space="preserve"> כי סוכם שאם לא יושבו כספי ההלוואה בתוך כשנה וחצי הדירה תהיה שייכת ל</w:t>
      </w:r>
      <w:r w:rsidR="009523D9">
        <w:rPr>
          <w:rFonts w:ascii="Arial" w:hAnsi="Arial" w:hint="cs"/>
          <w:b/>
          <w:bCs/>
          <w:noProof w:val="0"/>
          <w:u w:val="single"/>
          <w:rtl/>
        </w:rPr>
        <w:t xml:space="preserve">ו </w:t>
      </w:r>
      <w:r w:rsidRPr="009523D9">
        <w:rPr>
          <w:rFonts w:ascii="Arial" w:hAnsi="Arial"/>
          <w:b/>
          <w:bCs/>
          <w:noProof w:val="0"/>
          <w:u w:val="single"/>
          <w:rtl/>
        </w:rPr>
        <w:t>–</w:t>
      </w:r>
      <w:r w:rsidRPr="009523D9">
        <w:rPr>
          <w:rFonts w:ascii="Arial" w:hAnsi="Arial" w:hint="cs"/>
          <w:b/>
          <w:bCs/>
          <w:noProof w:val="0"/>
          <w:u w:val="single"/>
          <w:rtl/>
        </w:rPr>
        <w:t xml:space="preserve"> </w:t>
      </w:r>
    </w:p>
    <w:p w:rsidR="00867CBF" w:rsidRPr="009523D9" w:rsidRDefault="00867CBF" w:rsidP="00867CBF">
      <w:pPr>
        <w:ind w:left="360"/>
        <w:rPr>
          <w:rFonts w:ascii="Arial" w:hAnsi="Arial"/>
          <w:b/>
          <w:bCs/>
          <w:noProof w:val="0"/>
          <w:u w:val="single"/>
          <w:rtl/>
        </w:rPr>
      </w:pPr>
    </w:p>
    <w:p w:rsidR="00867CBF" w:rsidRDefault="00867CBF" w:rsidP="007640D6">
      <w:pPr>
        <w:pStyle w:val="ad"/>
        <w:numPr>
          <w:ilvl w:val="0"/>
          <w:numId w:val="2"/>
        </w:numPr>
        <w:spacing w:line="360" w:lineRule="auto"/>
        <w:jc w:val="both"/>
        <w:rPr>
          <w:rFonts w:ascii="Arial" w:hAnsi="Arial"/>
          <w:noProof w:val="0"/>
        </w:rPr>
      </w:pPr>
      <w:r>
        <w:rPr>
          <w:rFonts w:ascii="Arial" w:hAnsi="Arial" w:hint="cs"/>
          <w:noProof w:val="0"/>
          <w:rtl/>
        </w:rPr>
        <w:t xml:space="preserve">הנטל להוכחת חלק זה בהסכמות מוטל על כתפיו של </w:t>
      </w:r>
      <w:r w:rsidR="00CE3D83">
        <w:rPr>
          <w:rFonts w:ascii="Arial" w:hAnsi="Arial" w:hint="cs"/>
          <w:noProof w:val="0"/>
          <w:rtl/>
        </w:rPr>
        <w:t>נ.</w:t>
      </w:r>
      <w:r>
        <w:rPr>
          <w:rFonts w:ascii="Arial" w:hAnsi="Arial" w:hint="cs"/>
          <w:noProof w:val="0"/>
          <w:rtl/>
        </w:rPr>
        <w:t xml:space="preserve"> ולטעמי לא הורם.</w:t>
      </w:r>
    </w:p>
    <w:p w:rsidR="008F31F3" w:rsidRDefault="008F31F3" w:rsidP="008F31F3">
      <w:pPr>
        <w:pStyle w:val="ad"/>
        <w:spacing w:line="360" w:lineRule="auto"/>
        <w:jc w:val="both"/>
        <w:rPr>
          <w:rFonts w:ascii="Arial" w:hAnsi="Arial"/>
          <w:noProof w:val="0"/>
        </w:rPr>
      </w:pPr>
    </w:p>
    <w:p w:rsidR="00CE10D1" w:rsidRDefault="00CE10D1" w:rsidP="002B484B">
      <w:pPr>
        <w:pStyle w:val="ad"/>
        <w:numPr>
          <w:ilvl w:val="0"/>
          <w:numId w:val="2"/>
        </w:numPr>
        <w:spacing w:line="360" w:lineRule="auto"/>
        <w:jc w:val="both"/>
        <w:rPr>
          <w:rFonts w:ascii="Arial" w:hAnsi="Arial"/>
          <w:noProof w:val="0"/>
        </w:rPr>
      </w:pPr>
      <w:r>
        <w:rPr>
          <w:rFonts w:ascii="Arial" w:hAnsi="Arial" w:hint="cs"/>
          <w:noProof w:val="0"/>
          <w:rtl/>
        </w:rPr>
        <w:lastRenderedPageBreak/>
        <w:t>ה</w:t>
      </w:r>
      <w:r w:rsidR="004C1925">
        <w:rPr>
          <w:rFonts w:ascii="Arial" w:hAnsi="Arial" w:hint="cs"/>
          <w:noProof w:val="0"/>
          <w:rtl/>
        </w:rPr>
        <w:t xml:space="preserve">מסמך היחיד המוחזק </w:t>
      </w:r>
      <w:r w:rsidR="002B484B">
        <w:rPr>
          <w:rFonts w:ascii="Arial" w:hAnsi="Arial" w:hint="cs"/>
          <w:noProof w:val="0"/>
          <w:rtl/>
        </w:rPr>
        <w:t>בי</w:t>
      </w:r>
      <w:r w:rsidR="004C1925">
        <w:rPr>
          <w:rFonts w:ascii="Arial" w:hAnsi="Arial" w:hint="cs"/>
          <w:noProof w:val="0"/>
          <w:rtl/>
        </w:rPr>
        <w:t xml:space="preserve">די </w:t>
      </w:r>
      <w:r w:rsidR="00CE3D83">
        <w:rPr>
          <w:rFonts w:ascii="Arial" w:hAnsi="Arial" w:hint="cs"/>
          <w:noProof w:val="0"/>
          <w:rtl/>
        </w:rPr>
        <w:t>נ.</w:t>
      </w:r>
      <w:r w:rsidR="004C1925">
        <w:rPr>
          <w:rFonts w:ascii="Arial" w:hAnsi="Arial" w:hint="cs"/>
          <w:noProof w:val="0"/>
          <w:rtl/>
        </w:rPr>
        <w:t xml:space="preserve"> ממנו ניתן ללמוד על ההסכמה</w:t>
      </w:r>
      <w:r w:rsidR="008F31F3">
        <w:rPr>
          <w:rFonts w:ascii="Arial" w:hAnsi="Arial" w:hint="cs"/>
          <w:noProof w:val="0"/>
          <w:rtl/>
        </w:rPr>
        <w:t>,</w:t>
      </w:r>
      <w:r w:rsidR="004C1925">
        <w:rPr>
          <w:rFonts w:ascii="Arial" w:hAnsi="Arial" w:hint="cs"/>
          <w:noProof w:val="0"/>
          <w:rtl/>
        </w:rPr>
        <w:t xml:space="preserve"> הוא הצוואה. אך כידוע לכל, צוואה ניתן לבטל בכל עת, והמנוח אכן ביטל את הצוואה בשנת 2009.</w:t>
      </w:r>
    </w:p>
    <w:p w:rsidR="009523D9" w:rsidRPr="009523D9" w:rsidRDefault="009523D9" w:rsidP="009523D9">
      <w:pPr>
        <w:pStyle w:val="ad"/>
        <w:rPr>
          <w:rFonts w:ascii="Arial" w:hAnsi="Arial"/>
          <w:noProof w:val="0"/>
          <w:rtl/>
        </w:rPr>
      </w:pPr>
    </w:p>
    <w:p w:rsidR="004C1925" w:rsidRDefault="004C1925" w:rsidP="007640D6">
      <w:pPr>
        <w:pStyle w:val="ad"/>
        <w:numPr>
          <w:ilvl w:val="0"/>
          <w:numId w:val="2"/>
        </w:numPr>
        <w:spacing w:line="360" w:lineRule="auto"/>
        <w:jc w:val="both"/>
        <w:rPr>
          <w:rFonts w:ascii="Arial" w:hAnsi="Arial"/>
          <w:noProof w:val="0"/>
        </w:rPr>
      </w:pPr>
      <w:r>
        <w:rPr>
          <w:rFonts w:ascii="Arial" w:hAnsi="Arial" w:hint="cs"/>
          <w:noProof w:val="0"/>
          <w:rtl/>
        </w:rPr>
        <w:t xml:space="preserve">למרות שלטענת </w:t>
      </w:r>
      <w:r w:rsidR="00CE3D83">
        <w:rPr>
          <w:rFonts w:ascii="Arial" w:hAnsi="Arial" w:hint="cs"/>
          <w:noProof w:val="0"/>
          <w:rtl/>
        </w:rPr>
        <w:t>נ.</w:t>
      </w:r>
      <w:r>
        <w:rPr>
          <w:rFonts w:ascii="Arial" w:hAnsi="Arial" w:hint="cs"/>
          <w:noProof w:val="0"/>
          <w:rtl/>
        </w:rPr>
        <w:t xml:space="preserve"> הוסכם שהמנוח ישלם לו בתוך כשנה וחצי את מלוא כספי ההלוואה שנתן לו, ולמרות שחלפו כשבע שנים מיום רכישת הדירה ועד יום פטירת המנוח, </w:t>
      </w:r>
      <w:r w:rsidR="00CE3D83">
        <w:rPr>
          <w:rFonts w:ascii="Arial" w:hAnsi="Arial" w:hint="cs"/>
          <w:noProof w:val="0"/>
          <w:rtl/>
        </w:rPr>
        <w:t>נ.</w:t>
      </w:r>
      <w:r>
        <w:rPr>
          <w:rFonts w:ascii="Arial" w:hAnsi="Arial" w:hint="cs"/>
          <w:noProof w:val="0"/>
          <w:rtl/>
        </w:rPr>
        <w:t xml:space="preserve"> לא ביצע כל פעולה בכדי לוודא העברת הדירה לבעלותו. אין מחלוקת כי לא בוצעה עסקה להעברת הבעלות בדירה, לא נחתם כל מסמך, לא ניתן יפוי כח בלתי חוזר, לא בוצע דבר.</w:t>
      </w:r>
    </w:p>
    <w:p w:rsidR="009523D9" w:rsidRPr="009523D9" w:rsidRDefault="009523D9" w:rsidP="009523D9">
      <w:pPr>
        <w:pStyle w:val="ad"/>
        <w:rPr>
          <w:rFonts w:ascii="Arial" w:hAnsi="Arial"/>
          <w:noProof w:val="0"/>
          <w:rtl/>
        </w:rPr>
      </w:pPr>
    </w:p>
    <w:p w:rsidR="004C1925" w:rsidRDefault="004C1925" w:rsidP="008F31F3">
      <w:pPr>
        <w:pStyle w:val="ad"/>
        <w:numPr>
          <w:ilvl w:val="0"/>
          <w:numId w:val="2"/>
        </w:numPr>
        <w:spacing w:line="360" w:lineRule="auto"/>
        <w:jc w:val="both"/>
        <w:rPr>
          <w:rFonts w:ascii="Arial" w:hAnsi="Arial"/>
          <w:noProof w:val="0"/>
        </w:rPr>
      </w:pPr>
      <w:r>
        <w:rPr>
          <w:rFonts w:ascii="Arial" w:hAnsi="Arial" w:hint="cs"/>
          <w:noProof w:val="0"/>
          <w:rtl/>
        </w:rPr>
        <w:t>יתכ</w:t>
      </w:r>
      <w:r w:rsidR="009523D9">
        <w:rPr>
          <w:rFonts w:ascii="Arial" w:hAnsi="Arial" w:hint="cs"/>
          <w:noProof w:val="0"/>
          <w:rtl/>
        </w:rPr>
        <w:t xml:space="preserve">ן </w:t>
      </w:r>
      <w:r>
        <w:rPr>
          <w:rFonts w:ascii="Arial" w:hAnsi="Arial" w:hint="cs"/>
          <w:noProof w:val="0"/>
          <w:rtl/>
        </w:rPr>
        <w:t>ש</w:t>
      </w:r>
      <w:r w:rsidR="00CE3D83">
        <w:rPr>
          <w:rFonts w:ascii="Arial" w:hAnsi="Arial" w:hint="cs"/>
          <w:noProof w:val="0"/>
          <w:rtl/>
        </w:rPr>
        <w:t>נ.</w:t>
      </w:r>
      <w:r>
        <w:rPr>
          <w:rFonts w:ascii="Arial" w:hAnsi="Arial" w:hint="cs"/>
          <w:noProof w:val="0"/>
          <w:rtl/>
        </w:rPr>
        <w:t xml:space="preserve"> סמך על הצוואה שהעתקה היה בידיו, וסבר כי יוכל להעביר הבעלות בדירה לאחר פטירת המנוח, ללא תשלומי מס. יחד עם זאת, כנגד סברה זו, ניתן להציג את הסברה שהמנוח ביטל בשנת 2009 את הצוואה מאחר וסיים לשלם את תשלומי ההלוואה, כפי שטענו ילדיו. זו סברה וזו סברה</w:t>
      </w:r>
      <w:r w:rsidR="00445125">
        <w:rPr>
          <w:rFonts w:ascii="Arial" w:hAnsi="Arial" w:hint="cs"/>
          <w:noProof w:val="0"/>
          <w:rtl/>
        </w:rPr>
        <w:t xml:space="preserve">, </w:t>
      </w:r>
      <w:r w:rsidR="008F31F3">
        <w:rPr>
          <w:rFonts w:ascii="Arial" w:hAnsi="Arial" w:hint="cs"/>
          <w:noProof w:val="0"/>
          <w:rtl/>
        </w:rPr>
        <w:t>ולא ניתן לקבוע באופן וודאי כי אחת מהשתיים היא הנכונה, אף לא ניתן לקבוע איזו מהגרסאות מסתברת יותר</w:t>
      </w:r>
      <w:r w:rsidR="004B208D">
        <w:rPr>
          <w:rFonts w:ascii="Arial" w:hAnsi="Arial" w:hint="cs"/>
          <w:noProof w:val="0"/>
          <w:rtl/>
        </w:rPr>
        <w:t>.</w:t>
      </w:r>
      <w:r w:rsidR="00434FC4">
        <w:rPr>
          <w:rFonts w:ascii="Arial" w:hAnsi="Arial" w:hint="cs"/>
          <w:noProof w:val="0"/>
          <w:rtl/>
        </w:rPr>
        <w:t xml:space="preserve"> ויוזכר </w:t>
      </w:r>
      <w:r w:rsidR="00434FC4">
        <w:rPr>
          <w:rFonts w:ascii="Arial" w:hAnsi="Arial"/>
          <w:noProof w:val="0"/>
          <w:rtl/>
        </w:rPr>
        <w:t>–</w:t>
      </w:r>
      <w:r w:rsidR="00434FC4">
        <w:rPr>
          <w:rFonts w:ascii="Arial" w:hAnsi="Arial" w:hint="cs"/>
          <w:noProof w:val="0"/>
          <w:rtl/>
        </w:rPr>
        <w:t xml:space="preserve"> הנטל להוכחת החלק השלישי בהסכמות מוטל על כתפי </w:t>
      </w:r>
      <w:r w:rsidR="00CE3D83">
        <w:rPr>
          <w:rFonts w:ascii="Arial" w:hAnsi="Arial" w:hint="cs"/>
          <w:noProof w:val="0"/>
          <w:rtl/>
        </w:rPr>
        <w:t>נ</w:t>
      </w:r>
      <w:r w:rsidR="00434FC4">
        <w:rPr>
          <w:rFonts w:ascii="Arial" w:hAnsi="Arial" w:hint="cs"/>
          <w:noProof w:val="0"/>
          <w:rtl/>
        </w:rPr>
        <w:t>.</w:t>
      </w:r>
      <w:r w:rsidR="00CE3D83">
        <w:rPr>
          <w:rFonts w:ascii="Arial" w:hAnsi="Arial" w:hint="cs"/>
          <w:noProof w:val="0"/>
          <w:rtl/>
        </w:rPr>
        <w:t>.</w:t>
      </w:r>
    </w:p>
    <w:p w:rsidR="009523D9" w:rsidRPr="009523D9" w:rsidRDefault="009523D9" w:rsidP="009523D9">
      <w:pPr>
        <w:pStyle w:val="ad"/>
        <w:rPr>
          <w:rFonts w:ascii="Arial" w:hAnsi="Arial"/>
          <w:noProof w:val="0"/>
          <w:rtl/>
        </w:rPr>
      </w:pPr>
    </w:p>
    <w:p w:rsidR="004B208D" w:rsidRDefault="004B208D" w:rsidP="007640D6">
      <w:pPr>
        <w:pStyle w:val="ad"/>
        <w:numPr>
          <w:ilvl w:val="0"/>
          <w:numId w:val="2"/>
        </w:numPr>
        <w:spacing w:line="360" w:lineRule="auto"/>
        <w:jc w:val="both"/>
        <w:rPr>
          <w:rFonts w:ascii="Arial" w:hAnsi="Arial"/>
          <w:noProof w:val="0"/>
        </w:rPr>
      </w:pPr>
      <w:r>
        <w:rPr>
          <w:rFonts w:ascii="Arial" w:hAnsi="Arial" w:hint="cs"/>
          <w:noProof w:val="0"/>
          <w:rtl/>
        </w:rPr>
        <w:t xml:space="preserve">בסיכומיו טען בא כוחו של </w:t>
      </w:r>
      <w:r w:rsidR="00CE3D83">
        <w:rPr>
          <w:rFonts w:ascii="Arial" w:hAnsi="Arial" w:hint="cs"/>
          <w:noProof w:val="0"/>
          <w:rtl/>
        </w:rPr>
        <w:t>נ.</w:t>
      </w:r>
      <w:r>
        <w:rPr>
          <w:rFonts w:ascii="Arial" w:hAnsi="Arial" w:hint="cs"/>
          <w:noProof w:val="0"/>
          <w:rtl/>
        </w:rPr>
        <w:t xml:space="preserve">, שיש מקום להחיל את חזקת הנאמנות, הקובעת כי </w:t>
      </w:r>
      <w:r w:rsidR="009D5EA7" w:rsidRPr="009523D9">
        <w:rPr>
          <w:rFonts w:ascii="Arial" w:hAnsi="Arial" w:hint="cs"/>
          <w:b/>
          <w:bCs/>
          <w:noProof w:val="0"/>
          <w:rtl/>
        </w:rPr>
        <w:t>"</w:t>
      </w:r>
      <w:r w:rsidR="00F3356C" w:rsidRPr="009523D9">
        <w:rPr>
          <w:rFonts w:ascii="Arial" w:hAnsi="Arial" w:hint="cs"/>
          <w:b/>
          <w:bCs/>
          <w:noProof w:val="0"/>
          <w:rtl/>
        </w:rPr>
        <w:t xml:space="preserve">מקום בו הבעלות בנכס נרשמת על שם פלוני למרות שהכסף לרכישתו בא מידי אלמוני, אזי בהעדר </w:t>
      </w:r>
      <w:r w:rsidR="009D5EA7" w:rsidRPr="009523D9">
        <w:rPr>
          <w:rFonts w:ascii="Arial" w:hAnsi="Arial" w:hint="cs"/>
          <w:b/>
          <w:bCs/>
          <w:noProof w:val="0"/>
          <w:rtl/>
        </w:rPr>
        <w:t>אינדקציה לכך שהכסף לרכישת הנכס ניתן במתנה, קמה חזקה לטובת האחרון, לפיה הנכס מוחזק עבורו בנאמנות."</w:t>
      </w:r>
      <w:r w:rsidR="009D5EA7">
        <w:rPr>
          <w:rFonts w:ascii="Arial" w:hAnsi="Arial" w:hint="cs"/>
          <w:noProof w:val="0"/>
          <w:rtl/>
        </w:rPr>
        <w:t xml:space="preserve"> (ראה ע"א 144/70 </w:t>
      </w:r>
      <w:r w:rsidR="009D5EA7" w:rsidRPr="009523D9">
        <w:rPr>
          <w:rFonts w:ascii="Arial" w:hAnsi="Arial" w:hint="cs"/>
          <w:noProof w:val="0"/>
          <w:u w:val="single"/>
          <w:rtl/>
        </w:rPr>
        <w:t>פרדס בחסכון בע"מ נגד לופו,</w:t>
      </w:r>
      <w:r w:rsidR="009D5EA7">
        <w:rPr>
          <w:rFonts w:ascii="Arial" w:hAnsi="Arial" w:hint="cs"/>
          <w:noProof w:val="0"/>
          <w:rtl/>
        </w:rPr>
        <w:t xml:space="preserve"> פ"ד כ"ד (2) 372, 376, ע"א 34/88 </w:t>
      </w:r>
      <w:r w:rsidR="009D5EA7" w:rsidRPr="009523D9">
        <w:rPr>
          <w:rFonts w:ascii="Arial" w:hAnsi="Arial" w:hint="cs"/>
          <w:noProof w:val="0"/>
          <w:u w:val="single"/>
          <w:rtl/>
        </w:rPr>
        <w:t>רייס נגד אברמן</w:t>
      </w:r>
      <w:r w:rsidR="009D5EA7">
        <w:rPr>
          <w:rFonts w:ascii="Arial" w:hAnsi="Arial" w:hint="cs"/>
          <w:noProof w:val="0"/>
          <w:rtl/>
        </w:rPr>
        <w:t xml:space="preserve">, פ"ד מד (1) 278, 287-285, ת"א 19016-09-14 </w:t>
      </w:r>
      <w:r w:rsidR="009D5EA7" w:rsidRPr="009523D9">
        <w:rPr>
          <w:rFonts w:ascii="Arial" w:hAnsi="Arial" w:hint="cs"/>
          <w:noProof w:val="0"/>
          <w:u w:val="single"/>
          <w:rtl/>
        </w:rPr>
        <w:t>גולדשטייין נגד מימון ואח</w:t>
      </w:r>
      <w:r w:rsidR="009D5EA7">
        <w:rPr>
          <w:rFonts w:ascii="Arial" w:hAnsi="Arial" w:hint="cs"/>
          <w:noProof w:val="0"/>
          <w:rtl/>
        </w:rPr>
        <w:t>', פורסם בנבו).</w:t>
      </w:r>
    </w:p>
    <w:p w:rsidR="009D5EA7" w:rsidRDefault="009D5EA7" w:rsidP="009D5EA7">
      <w:pPr>
        <w:pStyle w:val="ad"/>
        <w:spacing w:line="360" w:lineRule="auto"/>
        <w:jc w:val="both"/>
        <w:rPr>
          <w:rFonts w:ascii="Arial" w:hAnsi="Arial"/>
          <w:noProof w:val="0"/>
        </w:rPr>
      </w:pPr>
    </w:p>
    <w:p w:rsidR="00867CBF" w:rsidRDefault="009D5EA7" w:rsidP="00BF7FC5">
      <w:pPr>
        <w:pStyle w:val="ad"/>
        <w:numPr>
          <w:ilvl w:val="0"/>
          <w:numId w:val="2"/>
        </w:numPr>
        <w:spacing w:line="360" w:lineRule="auto"/>
        <w:jc w:val="both"/>
        <w:rPr>
          <w:rFonts w:ascii="Arial" w:hAnsi="Arial"/>
          <w:noProof w:val="0"/>
        </w:rPr>
      </w:pPr>
      <w:r>
        <w:rPr>
          <w:rFonts w:ascii="Arial" w:hAnsi="Arial" w:hint="cs"/>
          <w:noProof w:val="0"/>
          <w:rtl/>
        </w:rPr>
        <w:t xml:space="preserve">אינני סבורה כי בעניין שבפני חלה חזקת הנאמנות. ודוק </w:t>
      </w:r>
      <w:r>
        <w:rPr>
          <w:rFonts w:ascii="Arial" w:hAnsi="Arial"/>
          <w:noProof w:val="0"/>
          <w:rtl/>
        </w:rPr>
        <w:t>–</w:t>
      </w:r>
      <w:r>
        <w:rPr>
          <w:rFonts w:ascii="Arial" w:hAnsi="Arial" w:hint="cs"/>
          <w:noProof w:val="0"/>
          <w:rtl/>
        </w:rPr>
        <w:t xml:space="preserve"> </w:t>
      </w:r>
      <w:r w:rsidR="00CE3D83">
        <w:rPr>
          <w:rFonts w:ascii="Arial" w:hAnsi="Arial" w:hint="cs"/>
          <w:noProof w:val="0"/>
          <w:u w:val="single"/>
          <w:rtl/>
        </w:rPr>
        <w:t>נ.</w:t>
      </w:r>
      <w:r w:rsidRPr="009523D9">
        <w:rPr>
          <w:rFonts w:ascii="Arial" w:hAnsi="Arial" w:hint="cs"/>
          <w:noProof w:val="0"/>
          <w:u w:val="single"/>
          <w:rtl/>
        </w:rPr>
        <w:t xml:space="preserve"> כלל לא טען כי עסקת היסוד היתה עסקת נאמנות</w:t>
      </w:r>
      <w:r>
        <w:rPr>
          <w:rFonts w:ascii="Arial" w:hAnsi="Arial" w:hint="cs"/>
          <w:noProof w:val="0"/>
          <w:rtl/>
        </w:rPr>
        <w:t>. לטענתו, מדובר היה בעסקת הלוואה, ועל המנוח היה להשיב לו את כס</w:t>
      </w:r>
      <w:r w:rsidR="001D2EAD">
        <w:rPr>
          <w:rFonts w:ascii="Arial" w:hAnsi="Arial" w:hint="cs"/>
          <w:noProof w:val="0"/>
          <w:rtl/>
        </w:rPr>
        <w:t xml:space="preserve">פו ולהישאר הבעלים של הדירה. המנוח אף תכנן לטענת </w:t>
      </w:r>
      <w:r w:rsidR="00CE3D83">
        <w:rPr>
          <w:rFonts w:ascii="Arial" w:hAnsi="Arial" w:hint="cs"/>
          <w:noProof w:val="0"/>
          <w:rtl/>
        </w:rPr>
        <w:t>נ.</w:t>
      </w:r>
      <w:r w:rsidR="001D2EAD">
        <w:rPr>
          <w:rFonts w:ascii="Arial" w:hAnsi="Arial" w:hint="cs"/>
          <w:noProof w:val="0"/>
          <w:rtl/>
        </w:rPr>
        <w:t xml:space="preserve"> וכן לטענת ילדי המנוח, להתגורר בדירה לאחר שיע</w:t>
      </w:r>
      <w:r w:rsidR="00BF7FC5">
        <w:rPr>
          <w:rFonts w:ascii="Arial" w:hAnsi="Arial" w:hint="cs"/>
          <w:noProof w:val="0"/>
          <w:rtl/>
        </w:rPr>
        <w:t xml:space="preserve">תיק מקום מגוריו </w:t>
      </w:r>
      <w:r w:rsidR="001D2EAD">
        <w:rPr>
          <w:rFonts w:ascii="Arial" w:hAnsi="Arial" w:hint="cs"/>
          <w:noProof w:val="0"/>
          <w:rtl/>
        </w:rPr>
        <w:t>לישראל.</w:t>
      </w:r>
    </w:p>
    <w:p w:rsidR="001D2EAD" w:rsidRPr="001D2EAD" w:rsidRDefault="001D2EAD" w:rsidP="001D2EAD">
      <w:pPr>
        <w:pStyle w:val="ad"/>
        <w:rPr>
          <w:rFonts w:ascii="Arial" w:hAnsi="Arial"/>
          <w:noProof w:val="0"/>
          <w:rtl/>
        </w:rPr>
      </w:pPr>
    </w:p>
    <w:p w:rsidR="001D2EAD" w:rsidRDefault="001D2EAD" w:rsidP="00E64BC1">
      <w:pPr>
        <w:pStyle w:val="ad"/>
        <w:numPr>
          <w:ilvl w:val="0"/>
          <w:numId w:val="2"/>
        </w:numPr>
        <w:spacing w:line="360" w:lineRule="auto"/>
        <w:jc w:val="both"/>
        <w:rPr>
          <w:rFonts w:ascii="Arial" w:hAnsi="Arial"/>
          <w:noProof w:val="0"/>
        </w:rPr>
      </w:pPr>
      <w:r>
        <w:rPr>
          <w:rFonts w:ascii="Arial" w:hAnsi="Arial" w:hint="cs"/>
          <w:noProof w:val="0"/>
          <w:rtl/>
        </w:rPr>
        <w:t xml:space="preserve">לטענת </w:t>
      </w:r>
      <w:r w:rsidR="00CE3D83">
        <w:rPr>
          <w:rFonts w:ascii="Arial" w:hAnsi="Arial" w:hint="cs"/>
          <w:noProof w:val="0"/>
          <w:rtl/>
        </w:rPr>
        <w:t>נ.</w:t>
      </w:r>
      <w:r>
        <w:rPr>
          <w:rFonts w:ascii="Arial" w:hAnsi="Arial" w:hint="cs"/>
          <w:noProof w:val="0"/>
          <w:rtl/>
        </w:rPr>
        <w:t xml:space="preserve">, </w:t>
      </w:r>
      <w:r w:rsidR="00C33979">
        <w:rPr>
          <w:rFonts w:ascii="Arial" w:hAnsi="Arial" w:hint="cs"/>
          <w:noProof w:val="0"/>
          <w:rtl/>
        </w:rPr>
        <w:t>הנאמנות נוצרה במועד מאוחר לעסקת רכישת הדירה</w:t>
      </w:r>
      <w:r>
        <w:rPr>
          <w:rFonts w:ascii="Arial" w:hAnsi="Arial" w:hint="cs"/>
          <w:noProof w:val="0"/>
          <w:rtl/>
        </w:rPr>
        <w:t>, מימון הנכס על ידו ורישומו על שם ה</w:t>
      </w:r>
      <w:r w:rsidR="004A3606">
        <w:rPr>
          <w:rFonts w:ascii="Arial" w:hAnsi="Arial" w:hint="cs"/>
          <w:noProof w:val="0"/>
          <w:rtl/>
        </w:rPr>
        <w:t>מנוח</w:t>
      </w:r>
      <w:r>
        <w:rPr>
          <w:rFonts w:ascii="Arial" w:hAnsi="Arial" w:hint="cs"/>
          <w:noProof w:val="0"/>
          <w:rtl/>
        </w:rPr>
        <w:t xml:space="preserve">. במועד </w:t>
      </w:r>
      <w:r w:rsidR="004A3606">
        <w:rPr>
          <w:rFonts w:ascii="Arial" w:hAnsi="Arial" w:hint="cs"/>
          <w:noProof w:val="0"/>
          <w:rtl/>
        </w:rPr>
        <w:t xml:space="preserve">רכישת הנכס, </w:t>
      </w:r>
      <w:r w:rsidR="00CE3D83">
        <w:rPr>
          <w:rFonts w:ascii="Arial" w:hAnsi="Arial" w:hint="cs"/>
          <w:noProof w:val="0"/>
          <w:rtl/>
        </w:rPr>
        <w:t>נ.</w:t>
      </w:r>
      <w:r w:rsidR="004A3606">
        <w:rPr>
          <w:rFonts w:ascii="Arial" w:hAnsi="Arial" w:hint="cs"/>
          <w:noProof w:val="0"/>
          <w:rtl/>
        </w:rPr>
        <w:t xml:space="preserve"> והמנוח </w:t>
      </w:r>
      <w:r w:rsidR="00E64BC1">
        <w:rPr>
          <w:rFonts w:ascii="Arial" w:hAnsi="Arial" w:hint="cs"/>
          <w:noProof w:val="0"/>
          <w:rtl/>
        </w:rPr>
        <w:t xml:space="preserve">הסכימו שהנכס שייך למנוח, להבדיל מהסכמה בדבר החזקת הנכס על ידי המנוח בנאמנות עבור </w:t>
      </w:r>
      <w:r w:rsidR="00CE3D83">
        <w:rPr>
          <w:rFonts w:ascii="Arial" w:hAnsi="Arial" w:hint="cs"/>
          <w:noProof w:val="0"/>
          <w:rtl/>
        </w:rPr>
        <w:t>נ</w:t>
      </w:r>
      <w:r w:rsidR="00E64BC1">
        <w:rPr>
          <w:rFonts w:ascii="Arial" w:hAnsi="Arial" w:hint="cs"/>
          <w:noProof w:val="0"/>
          <w:rtl/>
        </w:rPr>
        <w:t>.</w:t>
      </w:r>
      <w:r w:rsidR="00CE3D83">
        <w:rPr>
          <w:rFonts w:ascii="Arial" w:hAnsi="Arial" w:hint="cs"/>
          <w:noProof w:val="0"/>
          <w:rtl/>
        </w:rPr>
        <w:t>.</w:t>
      </w:r>
      <w:r w:rsidR="00E64BC1">
        <w:rPr>
          <w:rFonts w:ascii="Arial" w:hAnsi="Arial" w:hint="cs"/>
          <w:noProof w:val="0"/>
          <w:rtl/>
        </w:rPr>
        <w:t xml:space="preserve"> </w:t>
      </w:r>
      <w:r w:rsidR="00C33979">
        <w:rPr>
          <w:rFonts w:ascii="Arial" w:hAnsi="Arial" w:hint="cs"/>
          <w:noProof w:val="0"/>
          <w:rtl/>
        </w:rPr>
        <w:t xml:space="preserve"> </w:t>
      </w:r>
    </w:p>
    <w:p w:rsidR="001D2EAD" w:rsidRPr="001D2EAD" w:rsidRDefault="001D2EAD" w:rsidP="001D2EAD">
      <w:pPr>
        <w:pStyle w:val="ad"/>
        <w:rPr>
          <w:rFonts w:ascii="Arial" w:hAnsi="Arial"/>
          <w:noProof w:val="0"/>
          <w:rtl/>
        </w:rPr>
      </w:pPr>
    </w:p>
    <w:p w:rsidR="001D2EAD" w:rsidRDefault="001D2EAD" w:rsidP="00C33979">
      <w:pPr>
        <w:pStyle w:val="ad"/>
        <w:numPr>
          <w:ilvl w:val="0"/>
          <w:numId w:val="2"/>
        </w:numPr>
        <w:spacing w:line="360" w:lineRule="auto"/>
        <w:jc w:val="both"/>
        <w:rPr>
          <w:rFonts w:ascii="Arial" w:hAnsi="Arial"/>
          <w:noProof w:val="0"/>
        </w:rPr>
      </w:pPr>
      <w:r>
        <w:rPr>
          <w:rFonts w:ascii="Arial" w:hAnsi="Arial" w:hint="cs"/>
          <w:noProof w:val="0"/>
          <w:rtl/>
        </w:rPr>
        <w:t xml:space="preserve">לטענת </w:t>
      </w:r>
      <w:r w:rsidR="00CE3D83">
        <w:rPr>
          <w:rFonts w:ascii="Arial" w:hAnsi="Arial" w:hint="cs"/>
          <w:noProof w:val="0"/>
          <w:rtl/>
        </w:rPr>
        <w:t>נ.</w:t>
      </w:r>
      <w:r>
        <w:rPr>
          <w:rFonts w:ascii="Arial" w:hAnsi="Arial" w:hint="cs"/>
          <w:noProof w:val="0"/>
          <w:rtl/>
        </w:rPr>
        <w:t xml:space="preserve">, הנאמנות </w:t>
      </w:r>
      <w:r w:rsidR="00C33979">
        <w:rPr>
          <w:rFonts w:ascii="Arial" w:hAnsi="Arial" w:hint="cs"/>
          <w:noProof w:val="0"/>
          <w:rtl/>
        </w:rPr>
        <w:t>נוצרה במועד בו התברר שהמנוח א</w:t>
      </w:r>
      <w:r>
        <w:rPr>
          <w:rFonts w:ascii="Arial" w:hAnsi="Arial" w:hint="cs"/>
          <w:noProof w:val="0"/>
          <w:rtl/>
        </w:rPr>
        <w:t>ינו משיב את</w:t>
      </w:r>
      <w:r w:rsidR="00C33979">
        <w:rPr>
          <w:rFonts w:ascii="Arial" w:hAnsi="Arial" w:hint="cs"/>
          <w:noProof w:val="0"/>
          <w:rtl/>
        </w:rPr>
        <w:t xml:space="preserve"> ההלוואה בפרק הזמן שהוסכם עליו, אז הסכימו לטענתו הצדדים שהנכס שייך ל</w:t>
      </w:r>
      <w:r w:rsidR="00CE3D83">
        <w:rPr>
          <w:rFonts w:ascii="Arial" w:hAnsi="Arial" w:hint="cs"/>
          <w:noProof w:val="0"/>
          <w:rtl/>
        </w:rPr>
        <w:t>נ.</w:t>
      </w:r>
      <w:r w:rsidR="00C33979">
        <w:rPr>
          <w:rFonts w:ascii="Arial" w:hAnsi="Arial" w:hint="cs"/>
          <w:noProof w:val="0"/>
          <w:rtl/>
        </w:rPr>
        <w:t xml:space="preserve"> חרף רישומו על שם המנוח. הפסיקה שהוצגה ביחס ליצירת נאמנות במועד הרכישה, מקום בו הנכס מומן על ידי פלוני אך נרשם על שם אלמוני, איננה רלו</w:t>
      </w:r>
      <w:r w:rsidR="00E64BC1">
        <w:rPr>
          <w:rFonts w:ascii="Arial" w:hAnsi="Arial" w:hint="cs"/>
          <w:noProof w:val="0"/>
          <w:rtl/>
        </w:rPr>
        <w:t xml:space="preserve">ונטית לפיכך לטעמי. </w:t>
      </w:r>
    </w:p>
    <w:p w:rsidR="001D2EAD" w:rsidRPr="001D2EAD" w:rsidRDefault="001D2EAD" w:rsidP="001D2EAD">
      <w:pPr>
        <w:pStyle w:val="ad"/>
        <w:rPr>
          <w:rFonts w:ascii="Arial" w:hAnsi="Arial"/>
          <w:noProof w:val="0"/>
          <w:rtl/>
        </w:rPr>
      </w:pPr>
    </w:p>
    <w:p w:rsidR="001D2EAD" w:rsidRDefault="001D2EAD" w:rsidP="007640D6">
      <w:pPr>
        <w:pStyle w:val="ad"/>
        <w:numPr>
          <w:ilvl w:val="0"/>
          <w:numId w:val="2"/>
        </w:numPr>
        <w:spacing w:line="360" w:lineRule="auto"/>
        <w:jc w:val="both"/>
        <w:rPr>
          <w:rFonts w:ascii="Arial" w:hAnsi="Arial"/>
          <w:noProof w:val="0"/>
        </w:rPr>
      </w:pPr>
      <w:r>
        <w:rPr>
          <w:rFonts w:ascii="Arial" w:hAnsi="Arial" w:hint="cs"/>
          <w:noProof w:val="0"/>
          <w:rtl/>
        </w:rPr>
        <w:t xml:space="preserve">כפי שהובהר, אינני סבורה כי החלק השלישי בהסכמות הוכח ומכאן שאיני סבורה כי נוצרה נאמנות לטובת </w:t>
      </w:r>
      <w:r w:rsidR="00CE3D83">
        <w:rPr>
          <w:rFonts w:ascii="Arial" w:hAnsi="Arial" w:hint="cs"/>
          <w:noProof w:val="0"/>
          <w:rtl/>
        </w:rPr>
        <w:t>נ.</w:t>
      </w:r>
      <w:r>
        <w:rPr>
          <w:rFonts w:ascii="Arial" w:hAnsi="Arial" w:hint="cs"/>
          <w:noProof w:val="0"/>
          <w:rtl/>
        </w:rPr>
        <w:t xml:space="preserve"> בנכס. הפסיקה שהוצגה אינה רלוונטית, כאמור מאחר והעסקה מלכתחילה הינה עסקת הלוואה ולא עסקת נאמנות, לגרסת</w:t>
      </w:r>
      <w:r w:rsidR="004A3606">
        <w:rPr>
          <w:rFonts w:ascii="Arial" w:hAnsi="Arial" w:hint="cs"/>
          <w:noProof w:val="0"/>
          <w:rtl/>
        </w:rPr>
        <w:t xml:space="preserve">ו של </w:t>
      </w:r>
      <w:r>
        <w:rPr>
          <w:rFonts w:ascii="Arial" w:hAnsi="Arial" w:hint="cs"/>
          <w:noProof w:val="0"/>
          <w:rtl/>
        </w:rPr>
        <w:t xml:space="preserve"> </w:t>
      </w:r>
      <w:r w:rsidR="00CE3D83">
        <w:rPr>
          <w:rFonts w:ascii="Arial" w:hAnsi="Arial" w:hint="cs"/>
          <w:noProof w:val="0"/>
          <w:rtl/>
        </w:rPr>
        <w:t>נ.</w:t>
      </w:r>
      <w:r>
        <w:rPr>
          <w:rFonts w:ascii="Arial" w:hAnsi="Arial" w:hint="cs"/>
          <w:noProof w:val="0"/>
          <w:rtl/>
        </w:rPr>
        <w:t xml:space="preserve"> עצמו.</w:t>
      </w:r>
      <w:r w:rsidR="008A6F6C">
        <w:rPr>
          <w:rFonts w:ascii="Arial" w:hAnsi="Arial" w:hint="cs"/>
          <w:noProof w:val="0"/>
          <w:rtl/>
        </w:rPr>
        <w:t xml:space="preserve"> על </w:t>
      </w:r>
      <w:r w:rsidR="00CE3D83">
        <w:rPr>
          <w:rFonts w:ascii="Arial" w:hAnsi="Arial" w:hint="cs"/>
          <w:noProof w:val="0"/>
          <w:rtl/>
        </w:rPr>
        <w:t>נ.</w:t>
      </w:r>
      <w:r w:rsidR="008A6F6C">
        <w:rPr>
          <w:rFonts w:ascii="Arial" w:hAnsi="Arial" w:hint="cs"/>
          <w:noProof w:val="0"/>
          <w:rtl/>
        </w:rPr>
        <w:t xml:space="preserve"> היה מוטל להוכיח את הרכיב הנוסף, היווצרות נאמנות מאוחרת בשל אי תשלום ההלוואה במועד המוסכם, אך </w:t>
      </w:r>
      <w:r w:rsidR="00CE3D83">
        <w:rPr>
          <w:rFonts w:ascii="Arial" w:hAnsi="Arial" w:hint="cs"/>
          <w:noProof w:val="0"/>
          <w:rtl/>
        </w:rPr>
        <w:t>נ.</w:t>
      </w:r>
      <w:r w:rsidR="008A6F6C">
        <w:rPr>
          <w:rFonts w:ascii="Arial" w:hAnsi="Arial" w:hint="cs"/>
          <w:noProof w:val="0"/>
          <w:rtl/>
        </w:rPr>
        <w:t xml:space="preserve"> לא הוכיח</w:t>
      </w:r>
      <w:r w:rsidR="00E64BC1">
        <w:rPr>
          <w:rFonts w:ascii="Arial" w:hAnsi="Arial" w:hint="cs"/>
          <w:noProof w:val="0"/>
          <w:rtl/>
        </w:rPr>
        <w:t>,</w:t>
      </w:r>
      <w:r w:rsidR="008A6F6C">
        <w:rPr>
          <w:rFonts w:ascii="Arial" w:hAnsi="Arial" w:hint="cs"/>
          <w:noProof w:val="0"/>
          <w:rtl/>
        </w:rPr>
        <w:t xml:space="preserve"> לא את המועד בו היה צריך להשיב את ההלוואה לפי ההסכמות ולא את היווצרות הנאמנות בשל אי השבתה.</w:t>
      </w:r>
    </w:p>
    <w:p w:rsidR="001D2EAD" w:rsidRPr="008A6F6C" w:rsidRDefault="001D2EAD" w:rsidP="001D2EAD">
      <w:pPr>
        <w:pStyle w:val="ad"/>
        <w:rPr>
          <w:rFonts w:ascii="Arial" w:hAnsi="Arial"/>
          <w:noProof w:val="0"/>
          <w:rtl/>
        </w:rPr>
      </w:pPr>
    </w:p>
    <w:p w:rsidR="001D2EAD" w:rsidRDefault="008A6F6C" w:rsidP="007640D6">
      <w:pPr>
        <w:pStyle w:val="ad"/>
        <w:numPr>
          <w:ilvl w:val="0"/>
          <w:numId w:val="2"/>
        </w:numPr>
        <w:spacing w:line="360" w:lineRule="auto"/>
        <w:jc w:val="both"/>
        <w:rPr>
          <w:rFonts w:ascii="Arial" w:hAnsi="Arial"/>
          <w:noProof w:val="0"/>
        </w:rPr>
      </w:pPr>
      <w:r>
        <w:rPr>
          <w:rFonts w:ascii="Arial" w:hAnsi="Arial" w:hint="cs"/>
          <w:noProof w:val="0"/>
          <w:rtl/>
        </w:rPr>
        <w:t xml:space="preserve">ודוק </w:t>
      </w:r>
      <w:r>
        <w:rPr>
          <w:rFonts w:ascii="Arial" w:hAnsi="Arial"/>
          <w:noProof w:val="0"/>
          <w:rtl/>
        </w:rPr>
        <w:t>–</w:t>
      </w:r>
      <w:r>
        <w:rPr>
          <w:rFonts w:ascii="Arial" w:hAnsi="Arial" w:hint="cs"/>
          <w:noProof w:val="0"/>
          <w:rtl/>
        </w:rPr>
        <w:t xml:space="preserve"> בהקשר להוכחת החלק השלישי יש להזכיר את הכלל ולפיו נטל הראיה בהוכחת תביעה כנגד עזבון הוא מוגבר. ראה ע"א 5997/92, 6002/92, </w:t>
      </w:r>
      <w:r w:rsidRPr="004A3606">
        <w:rPr>
          <w:rFonts w:ascii="Arial" w:hAnsi="Arial" w:hint="cs"/>
          <w:b/>
          <w:bCs/>
          <w:noProof w:val="0"/>
          <w:u w:val="single"/>
          <w:rtl/>
        </w:rPr>
        <w:t>דוד מלק נגד מ"ע הרב יהושע דויטש ואחרים,</w:t>
      </w:r>
      <w:r>
        <w:rPr>
          <w:rFonts w:ascii="Arial" w:hAnsi="Arial" w:hint="cs"/>
          <w:noProof w:val="0"/>
          <w:rtl/>
        </w:rPr>
        <w:t xml:space="preserve"> פורסם בנבו:</w:t>
      </w:r>
    </w:p>
    <w:p w:rsidR="008A6F6C" w:rsidRDefault="008A6F6C" w:rsidP="008A6F6C">
      <w:pPr>
        <w:pStyle w:val="ad"/>
        <w:rPr>
          <w:rFonts w:ascii="Arial" w:hAnsi="Arial"/>
          <w:noProof w:val="0"/>
          <w:rtl/>
        </w:rPr>
      </w:pPr>
    </w:p>
    <w:p w:rsidR="00286D15" w:rsidRPr="004A3606" w:rsidRDefault="00286D15" w:rsidP="004A3606">
      <w:pPr>
        <w:pStyle w:val="ad"/>
        <w:spacing w:line="360" w:lineRule="auto"/>
        <w:rPr>
          <w:rFonts w:ascii="Arial" w:hAnsi="Arial"/>
          <w:b/>
          <w:bCs/>
          <w:noProof w:val="0"/>
          <w:rtl/>
        </w:rPr>
      </w:pPr>
      <w:r w:rsidRPr="004A3606">
        <w:rPr>
          <w:rFonts w:ascii="Arial" w:hAnsi="Arial" w:hint="cs"/>
          <w:b/>
          <w:bCs/>
          <w:noProof w:val="0"/>
          <w:rtl/>
        </w:rPr>
        <w:t>"...המדובר בענייננו בתביעה נגד עזבון. בתביעה מסוג זה, "מידת ההוכחה הנדרשת היא ברמה גבוהה בהרבה מזו המספיקה בהליך אזרחי רגיל"...מן התובע מעזבון נדרשות "ראיות חזקות יתר על המידה הרגילה וסיוע לעדותו שלו"...."</w:t>
      </w:r>
      <w:r w:rsidRPr="004A3606">
        <w:rPr>
          <w:rFonts w:ascii="Arial" w:hAnsi="Arial"/>
          <w:b/>
          <w:bCs/>
          <w:noProof w:val="0"/>
          <w:rtl/>
        </w:rPr>
        <w:br/>
      </w:r>
    </w:p>
    <w:p w:rsidR="008A6F6C" w:rsidRDefault="00CE3D83" w:rsidP="00265FB5">
      <w:pPr>
        <w:pStyle w:val="ad"/>
        <w:numPr>
          <w:ilvl w:val="0"/>
          <w:numId w:val="2"/>
        </w:numPr>
        <w:spacing w:line="360" w:lineRule="auto"/>
        <w:jc w:val="both"/>
        <w:rPr>
          <w:rFonts w:ascii="Arial" w:hAnsi="Arial"/>
          <w:noProof w:val="0"/>
        </w:rPr>
      </w:pPr>
      <w:r>
        <w:rPr>
          <w:rFonts w:ascii="Arial" w:hAnsi="Arial" w:hint="cs"/>
          <w:noProof w:val="0"/>
          <w:rtl/>
        </w:rPr>
        <w:t>נ.</w:t>
      </w:r>
      <w:r w:rsidR="00286D15">
        <w:rPr>
          <w:rFonts w:ascii="Arial" w:hAnsi="Arial" w:hint="cs"/>
          <w:noProof w:val="0"/>
          <w:rtl/>
        </w:rPr>
        <w:t xml:space="preserve"> איננו מרים את הנטל הכבד בכל הנוגע להוכחת טענת הנאמנות המאוחרת, מקום בו עסקת היסוד לשיטתו הינה עסקת הלוואה ולא עסקת נאמנות, מקום בו לא פעל להעביר הבעלות בנכס על שמו כפי שטען שהוסכם ו</w:t>
      </w:r>
      <w:r w:rsidR="00265FB5">
        <w:rPr>
          <w:rFonts w:ascii="Arial" w:hAnsi="Arial" w:hint="cs"/>
          <w:noProof w:val="0"/>
          <w:rtl/>
        </w:rPr>
        <w:t xml:space="preserve">לא עלה </w:t>
      </w:r>
      <w:r w:rsidR="00286D15">
        <w:rPr>
          <w:rFonts w:ascii="Arial" w:hAnsi="Arial" w:hint="cs"/>
          <w:noProof w:val="0"/>
          <w:rtl/>
        </w:rPr>
        <w:t>בידו להציג כל תמיכה לטענה שהוסכם בינו ובין המנוח שאם לא תושב ההלוואה בחלוף שנה וחצי תועבר אליו הבעלות בדירה, למעט הצוואה שכאמור בוטלה על ידי המנוח.</w:t>
      </w:r>
    </w:p>
    <w:p w:rsidR="00D009DC" w:rsidRDefault="00D009DC" w:rsidP="00D009DC">
      <w:pPr>
        <w:pStyle w:val="ad"/>
        <w:spacing w:line="360" w:lineRule="auto"/>
        <w:jc w:val="both"/>
        <w:rPr>
          <w:rFonts w:ascii="Arial" w:hAnsi="Arial"/>
          <w:noProof w:val="0"/>
        </w:rPr>
      </w:pPr>
    </w:p>
    <w:p w:rsidR="00D009DC" w:rsidRDefault="00D009DC" w:rsidP="007640D6">
      <w:pPr>
        <w:pStyle w:val="ad"/>
        <w:numPr>
          <w:ilvl w:val="0"/>
          <w:numId w:val="2"/>
        </w:numPr>
        <w:spacing w:line="360" w:lineRule="auto"/>
        <w:jc w:val="both"/>
        <w:rPr>
          <w:rFonts w:ascii="Arial" w:hAnsi="Arial"/>
          <w:noProof w:val="0"/>
        </w:rPr>
      </w:pPr>
      <w:r>
        <w:rPr>
          <w:rFonts w:ascii="Arial" w:hAnsi="Arial" w:hint="cs"/>
          <w:noProof w:val="0"/>
          <w:rtl/>
        </w:rPr>
        <w:t>גם הטענה שגבה את דמי השכירות מהדירה לא יכולה להועיל ל</w:t>
      </w:r>
      <w:r w:rsidR="00CE3D83">
        <w:rPr>
          <w:rFonts w:ascii="Arial" w:hAnsi="Arial" w:hint="cs"/>
          <w:noProof w:val="0"/>
          <w:rtl/>
        </w:rPr>
        <w:t>נ.</w:t>
      </w:r>
      <w:r>
        <w:rPr>
          <w:rFonts w:ascii="Arial" w:hAnsi="Arial" w:hint="cs"/>
          <w:noProof w:val="0"/>
          <w:rtl/>
        </w:rPr>
        <w:t xml:space="preserve"> להוכחת הבעלות</w:t>
      </w:r>
      <w:r w:rsidR="004A3606">
        <w:rPr>
          <w:rFonts w:ascii="Arial" w:hAnsi="Arial" w:hint="cs"/>
          <w:noProof w:val="0"/>
          <w:rtl/>
        </w:rPr>
        <w:t xml:space="preserve"> וטענת הנאמנות</w:t>
      </w:r>
      <w:r>
        <w:rPr>
          <w:rFonts w:ascii="Arial" w:hAnsi="Arial" w:hint="cs"/>
          <w:noProof w:val="0"/>
          <w:rtl/>
        </w:rPr>
        <w:t xml:space="preserve">, שכן גם זאת </w:t>
      </w:r>
      <w:r w:rsidR="004A3606">
        <w:rPr>
          <w:rFonts w:ascii="Arial" w:hAnsi="Arial" w:hint="cs"/>
          <w:noProof w:val="0"/>
          <w:rtl/>
        </w:rPr>
        <w:t xml:space="preserve">עשה </w:t>
      </w:r>
      <w:r>
        <w:rPr>
          <w:rFonts w:ascii="Arial" w:hAnsi="Arial" w:hint="cs"/>
          <w:noProof w:val="0"/>
          <w:rtl/>
        </w:rPr>
        <w:t xml:space="preserve">כחלק מתנאי עסקת היסוד כפי שהציג אותה </w:t>
      </w:r>
      <w:r w:rsidR="00CE3D83">
        <w:rPr>
          <w:rFonts w:ascii="Arial" w:hAnsi="Arial" w:hint="cs"/>
          <w:noProof w:val="0"/>
          <w:rtl/>
        </w:rPr>
        <w:t xml:space="preserve">נ. </w:t>
      </w:r>
      <w:r>
        <w:rPr>
          <w:rFonts w:ascii="Arial" w:hAnsi="Arial" w:hint="cs"/>
          <w:noProof w:val="0"/>
          <w:rtl/>
        </w:rPr>
        <w:t xml:space="preserve"> בפני בית המשפט. לטענתו, "סוכם ביני לבין המנוח, שעד למועד השבת ההלוואה, אני אגבה את שכר הדירה שיתקבל (ככל שהדירה תושכר) והוא יהיה שייך לי."</w:t>
      </w:r>
      <w:r w:rsidR="00B76509">
        <w:rPr>
          <w:rFonts w:ascii="Arial" w:hAnsi="Arial" w:hint="cs"/>
          <w:noProof w:val="0"/>
          <w:rtl/>
        </w:rPr>
        <w:t xml:space="preserve"> (סעיף 15 לתצהיר ע"ר)</w:t>
      </w:r>
      <w:r>
        <w:rPr>
          <w:rFonts w:ascii="Arial" w:hAnsi="Arial" w:hint="cs"/>
          <w:noProof w:val="0"/>
          <w:rtl/>
        </w:rPr>
        <w:t xml:space="preserve">. צא ולמד </w:t>
      </w:r>
      <w:r>
        <w:rPr>
          <w:rFonts w:ascii="Arial" w:hAnsi="Arial"/>
          <w:noProof w:val="0"/>
          <w:rtl/>
        </w:rPr>
        <w:t>–</w:t>
      </w:r>
      <w:r>
        <w:rPr>
          <w:rFonts w:ascii="Arial" w:hAnsi="Arial" w:hint="cs"/>
          <w:noProof w:val="0"/>
          <w:rtl/>
        </w:rPr>
        <w:t xml:space="preserve"> גביית שכר הדירה איננה מלמדת, כפי שטוען </w:t>
      </w:r>
      <w:r w:rsidR="00CE3D83">
        <w:rPr>
          <w:rFonts w:ascii="Arial" w:hAnsi="Arial" w:hint="cs"/>
          <w:noProof w:val="0"/>
          <w:rtl/>
        </w:rPr>
        <w:t>נ.</w:t>
      </w:r>
      <w:r>
        <w:rPr>
          <w:rFonts w:ascii="Arial" w:hAnsi="Arial" w:hint="cs"/>
          <w:noProof w:val="0"/>
          <w:rtl/>
        </w:rPr>
        <w:t xml:space="preserve"> בסיכומיו, שהדירה שייכת לו, אלא אך ורק שהוא פועל על פי ההסכמות עם המנוח </w:t>
      </w:r>
      <w:r>
        <w:rPr>
          <w:rFonts w:ascii="Arial" w:hAnsi="Arial"/>
          <w:noProof w:val="0"/>
          <w:rtl/>
        </w:rPr>
        <w:t>–</w:t>
      </w:r>
      <w:r>
        <w:rPr>
          <w:rFonts w:ascii="Arial" w:hAnsi="Arial" w:hint="cs"/>
          <w:noProof w:val="0"/>
          <w:rtl/>
        </w:rPr>
        <w:t xml:space="preserve"> כל עוד לא הוחזרה ההלוואה</w:t>
      </w:r>
      <w:r w:rsidR="004A3606">
        <w:rPr>
          <w:rFonts w:ascii="Arial" w:hAnsi="Arial" w:hint="cs"/>
          <w:noProof w:val="0"/>
          <w:rtl/>
        </w:rPr>
        <w:t>,</w:t>
      </w:r>
      <w:r>
        <w:rPr>
          <w:rFonts w:ascii="Arial" w:hAnsi="Arial" w:hint="cs"/>
          <w:noProof w:val="0"/>
          <w:rtl/>
        </w:rPr>
        <w:t xml:space="preserve"> דמי השכירות עוברים אליו. אין בכך לפיכך בכדי לחזק את גרסת הנאמנות.</w:t>
      </w:r>
    </w:p>
    <w:p w:rsidR="00E64BC1" w:rsidRPr="00E64BC1" w:rsidRDefault="00E64BC1" w:rsidP="00E64BC1">
      <w:pPr>
        <w:pStyle w:val="ad"/>
        <w:rPr>
          <w:rFonts w:ascii="Arial" w:hAnsi="Arial"/>
          <w:noProof w:val="0"/>
          <w:rtl/>
        </w:rPr>
      </w:pPr>
    </w:p>
    <w:p w:rsidR="00E64BC1" w:rsidRDefault="00E64BC1" w:rsidP="00E64BC1">
      <w:pPr>
        <w:pStyle w:val="ad"/>
        <w:numPr>
          <w:ilvl w:val="0"/>
          <w:numId w:val="2"/>
        </w:numPr>
        <w:spacing w:line="360" w:lineRule="auto"/>
        <w:jc w:val="both"/>
        <w:rPr>
          <w:rFonts w:ascii="Arial" w:hAnsi="Arial"/>
          <w:noProof w:val="0"/>
        </w:rPr>
      </w:pPr>
      <w:r>
        <w:rPr>
          <w:rFonts w:ascii="Arial" w:hAnsi="Arial" w:hint="cs"/>
          <w:noProof w:val="0"/>
          <w:rtl/>
        </w:rPr>
        <w:t xml:space="preserve">לבסוף יצוין כי בכתב תביעתו של </w:t>
      </w:r>
      <w:r w:rsidR="00CE3D83">
        <w:rPr>
          <w:rFonts w:ascii="Arial" w:hAnsi="Arial" w:hint="cs"/>
          <w:noProof w:val="0"/>
          <w:rtl/>
        </w:rPr>
        <w:t>נ.</w:t>
      </w:r>
      <w:r>
        <w:rPr>
          <w:rFonts w:ascii="Arial" w:hAnsi="Arial" w:hint="cs"/>
          <w:noProof w:val="0"/>
          <w:rtl/>
        </w:rPr>
        <w:t>, לא טען לנאמנות.</w:t>
      </w:r>
    </w:p>
    <w:p w:rsidR="00286D15" w:rsidRDefault="00286D15" w:rsidP="00286D15">
      <w:pPr>
        <w:pStyle w:val="ad"/>
        <w:spacing w:line="360" w:lineRule="auto"/>
        <w:jc w:val="both"/>
        <w:rPr>
          <w:rFonts w:ascii="Arial" w:hAnsi="Arial"/>
          <w:noProof w:val="0"/>
        </w:rPr>
      </w:pPr>
    </w:p>
    <w:p w:rsidR="00286D15" w:rsidRDefault="00286D15" w:rsidP="007640D6">
      <w:pPr>
        <w:pStyle w:val="ad"/>
        <w:numPr>
          <w:ilvl w:val="0"/>
          <w:numId w:val="2"/>
        </w:numPr>
        <w:spacing w:line="360" w:lineRule="auto"/>
        <w:jc w:val="both"/>
        <w:rPr>
          <w:rFonts w:ascii="Arial" w:hAnsi="Arial"/>
          <w:noProof w:val="0"/>
        </w:rPr>
      </w:pPr>
      <w:r>
        <w:rPr>
          <w:rFonts w:ascii="Arial" w:hAnsi="Arial" w:hint="cs"/>
          <w:noProof w:val="0"/>
          <w:rtl/>
        </w:rPr>
        <w:t xml:space="preserve">נוכח האמור </w:t>
      </w:r>
      <w:r>
        <w:rPr>
          <w:rFonts w:ascii="Arial" w:hAnsi="Arial"/>
          <w:noProof w:val="0"/>
          <w:rtl/>
        </w:rPr>
        <w:t>–</w:t>
      </w:r>
      <w:r>
        <w:rPr>
          <w:rFonts w:ascii="Arial" w:hAnsi="Arial" w:hint="cs"/>
          <w:noProof w:val="0"/>
          <w:rtl/>
        </w:rPr>
        <w:t xml:space="preserve"> טענתו של </w:t>
      </w:r>
      <w:r w:rsidR="00CE3D83">
        <w:rPr>
          <w:rFonts w:ascii="Arial" w:hAnsi="Arial" w:hint="cs"/>
          <w:noProof w:val="0"/>
          <w:rtl/>
        </w:rPr>
        <w:t>נ.</w:t>
      </w:r>
      <w:r>
        <w:rPr>
          <w:rFonts w:ascii="Arial" w:hAnsi="Arial" w:hint="cs"/>
          <w:noProof w:val="0"/>
          <w:rtl/>
        </w:rPr>
        <w:t xml:space="preserve"> כי הוא הבעלים </w:t>
      </w:r>
      <w:r w:rsidR="004A3606">
        <w:rPr>
          <w:rFonts w:ascii="Arial" w:hAnsi="Arial" w:hint="cs"/>
          <w:noProof w:val="0"/>
          <w:rtl/>
        </w:rPr>
        <w:t xml:space="preserve">של הדירה </w:t>
      </w:r>
      <w:r>
        <w:rPr>
          <w:rFonts w:ascii="Arial" w:hAnsi="Arial" w:hint="cs"/>
          <w:noProof w:val="0"/>
          <w:rtl/>
        </w:rPr>
        <w:t>נדחית.</w:t>
      </w:r>
    </w:p>
    <w:p w:rsidR="00654240" w:rsidRPr="00654240" w:rsidRDefault="00654240" w:rsidP="00654240">
      <w:pPr>
        <w:pStyle w:val="ad"/>
        <w:rPr>
          <w:rFonts w:ascii="Arial" w:hAnsi="Arial"/>
          <w:noProof w:val="0"/>
          <w:rtl/>
        </w:rPr>
      </w:pPr>
    </w:p>
    <w:p w:rsidR="00654240" w:rsidRDefault="00654240" w:rsidP="00434FC4">
      <w:pPr>
        <w:pStyle w:val="ad"/>
        <w:numPr>
          <w:ilvl w:val="0"/>
          <w:numId w:val="2"/>
        </w:numPr>
        <w:spacing w:line="360" w:lineRule="auto"/>
        <w:jc w:val="both"/>
        <w:rPr>
          <w:rFonts w:ascii="Arial" w:hAnsi="Arial"/>
          <w:noProof w:val="0"/>
        </w:rPr>
      </w:pPr>
      <w:r>
        <w:rPr>
          <w:rFonts w:ascii="Arial" w:hAnsi="Arial" w:hint="cs"/>
          <w:noProof w:val="0"/>
          <w:rtl/>
        </w:rPr>
        <w:lastRenderedPageBreak/>
        <w:t xml:space="preserve">בנוסף מצאתי לדחות את טענת </w:t>
      </w:r>
      <w:r w:rsidR="00CE3D83">
        <w:rPr>
          <w:rFonts w:ascii="Arial" w:hAnsi="Arial" w:hint="cs"/>
          <w:noProof w:val="0"/>
          <w:rtl/>
        </w:rPr>
        <w:t>נ.</w:t>
      </w:r>
      <w:r>
        <w:rPr>
          <w:rFonts w:ascii="Arial" w:hAnsi="Arial" w:hint="cs"/>
          <w:noProof w:val="0"/>
          <w:rtl/>
        </w:rPr>
        <w:t xml:space="preserve"> כי הוא זכאי לפיצוי בגין אובדן עלית ערך הנכס. כאמור, </w:t>
      </w:r>
      <w:r w:rsidR="00CE3D83">
        <w:rPr>
          <w:rFonts w:ascii="Arial" w:hAnsi="Arial" w:hint="cs"/>
          <w:noProof w:val="0"/>
          <w:rtl/>
        </w:rPr>
        <w:t>נ.</w:t>
      </w:r>
      <w:r>
        <w:rPr>
          <w:rFonts w:ascii="Arial" w:hAnsi="Arial" w:hint="cs"/>
          <w:noProof w:val="0"/>
          <w:rtl/>
        </w:rPr>
        <w:t xml:space="preserve"> הציג בפני בית המשפט גרסה ולפיה מדובר היה בהלוואה אשר עד השבתה, הוא זכאי לגבות את כספי שכר הדירה מהנכס. על פי טענת בא כוחו של </w:t>
      </w:r>
      <w:r w:rsidR="00CE3D83">
        <w:rPr>
          <w:rFonts w:ascii="Arial" w:hAnsi="Arial" w:hint="cs"/>
          <w:noProof w:val="0"/>
          <w:rtl/>
        </w:rPr>
        <w:t>נ.</w:t>
      </w:r>
      <w:r>
        <w:rPr>
          <w:rFonts w:ascii="Arial" w:hAnsi="Arial" w:hint="cs"/>
          <w:noProof w:val="0"/>
          <w:rtl/>
        </w:rPr>
        <w:t xml:space="preserve"> בסיכומיו, שכר הדירה בתחילה היה כ 24,000 ₪ לשנה (פר' סיכומים עמ' 46 שורה 7). דהיינו </w:t>
      </w:r>
      <w:r>
        <w:rPr>
          <w:rFonts w:ascii="Arial" w:hAnsi="Arial"/>
          <w:noProof w:val="0"/>
          <w:rtl/>
        </w:rPr>
        <w:t>–</w:t>
      </w:r>
      <w:r>
        <w:rPr>
          <w:rFonts w:ascii="Arial" w:hAnsi="Arial" w:hint="cs"/>
          <w:noProof w:val="0"/>
          <w:rtl/>
        </w:rPr>
        <w:t xml:space="preserve"> כעשרה אחוז לשנה מסכום ההלוואה שניתן, ולאחר מס' שנים, למעלה מכך. מדובר ללא ספק בריבית גבוהה, שנגבתה בגין מתן ההלוואה, לפי הסכמות הצדדים, כפי שהציג אותן </w:t>
      </w:r>
      <w:r w:rsidR="00CE3D83">
        <w:rPr>
          <w:rFonts w:ascii="Arial" w:hAnsi="Arial" w:hint="cs"/>
          <w:noProof w:val="0"/>
          <w:rtl/>
        </w:rPr>
        <w:t>נ</w:t>
      </w:r>
      <w:r>
        <w:rPr>
          <w:rFonts w:ascii="Arial" w:hAnsi="Arial" w:hint="cs"/>
          <w:noProof w:val="0"/>
          <w:rtl/>
        </w:rPr>
        <w:t>. אין מקום לפיכך לפסיקת תשלום פיצוי נוסף.</w:t>
      </w:r>
    </w:p>
    <w:p w:rsidR="008F2559" w:rsidRPr="008F2559" w:rsidRDefault="008F2559" w:rsidP="008F2559">
      <w:pPr>
        <w:pStyle w:val="ad"/>
        <w:rPr>
          <w:rFonts w:ascii="Arial" w:hAnsi="Arial"/>
          <w:noProof w:val="0"/>
          <w:rtl/>
        </w:rPr>
      </w:pPr>
    </w:p>
    <w:p w:rsidR="00286D15" w:rsidRPr="00286D15" w:rsidRDefault="00286D15" w:rsidP="00286D15">
      <w:pPr>
        <w:pStyle w:val="ad"/>
        <w:rPr>
          <w:rFonts w:ascii="Arial" w:hAnsi="Arial"/>
          <w:noProof w:val="0"/>
          <w:rtl/>
        </w:rPr>
      </w:pPr>
    </w:p>
    <w:p w:rsidR="00286D15" w:rsidRPr="008F2559" w:rsidRDefault="00286D15" w:rsidP="007640D6">
      <w:pPr>
        <w:pStyle w:val="ad"/>
        <w:numPr>
          <w:ilvl w:val="0"/>
          <w:numId w:val="2"/>
        </w:numPr>
        <w:spacing w:line="360" w:lineRule="auto"/>
        <w:jc w:val="both"/>
        <w:rPr>
          <w:rFonts w:ascii="Arial" w:hAnsi="Arial"/>
          <w:b/>
          <w:bCs/>
          <w:noProof w:val="0"/>
          <w:u w:val="single"/>
        </w:rPr>
      </w:pPr>
      <w:r w:rsidRPr="008F2559">
        <w:rPr>
          <w:rFonts w:ascii="Arial" w:hAnsi="Arial" w:hint="cs"/>
          <w:b/>
          <w:bCs/>
          <w:noProof w:val="0"/>
          <w:u w:val="single"/>
          <w:rtl/>
        </w:rPr>
        <w:t xml:space="preserve">סוף דבר </w:t>
      </w:r>
      <w:r w:rsidRPr="008F2559">
        <w:rPr>
          <w:rFonts w:ascii="Arial" w:hAnsi="Arial"/>
          <w:b/>
          <w:bCs/>
          <w:noProof w:val="0"/>
          <w:u w:val="single"/>
          <w:rtl/>
        </w:rPr>
        <w:t>–</w:t>
      </w:r>
      <w:r w:rsidRPr="008F2559">
        <w:rPr>
          <w:rFonts w:ascii="Arial" w:hAnsi="Arial" w:hint="cs"/>
          <w:b/>
          <w:bCs/>
          <w:noProof w:val="0"/>
          <w:u w:val="single"/>
          <w:rtl/>
        </w:rPr>
        <w:t xml:space="preserve"> </w:t>
      </w:r>
    </w:p>
    <w:p w:rsidR="00286D15" w:rsidRDefault="00286D15" w:rsidP="00286D15">
      <w:pPr>
        <w:pStyle w:val="ad"/>
        <w:rPr>
          <w:rFonts w:ascii="Arial" w:hAnsi="Arial"/>
          <w:noProof w:val="0"/>
          <w:rtl/>
        </w:rPr>
      </w:pPr>
    </w:p>
    <w:p w:rsidR="008F2559" w:rsidRDefault="00286D15" w:rsidP="00265FB5">
      <w:pPr>
        <w:pStyle w:val="ad"/>
        <w:numPr>
          <w:ilvl w:val="0"/>
          <w:numId w:val="4"/>
        </w:numPr>
        <w:spacing w:line="360" w:lineRule="auto"/>
        <w:rPr>
          <w:rFonts w:ascii="Arial" w:hAnsi="Arial"/>
          <w:noProof w:val="0"/>
        </w:rPr>
      </w:pPr>
      <w:r>
        <w:rPr>
          <w:rFonts w:ascii="Arial" w:hAnsi="Arial" w:hint="cs"/>
          <w:noProof w:val="0"/>
          <w:rtl/>
        </w:rPr>
        <w:t xml:space="preserve">התקבלה טענתו של </w:t>
      </w:r>
      <w:r w:rsidR="00CE3D83">
        <w:rPr>
          <w:rFonts w:ascii="Arial" w:hAnsi="Arial" w:hint="cs"/>
          <w:noProof w:val="0"/>
          <w:rtl/>
        </w:rPr>
        <w:t>נ.</w:t>
      </w:r>
      <w:r>
        <w:rPr>
          <w:rFonts w:ascii="Arial" w:hAnsi="Arial" w:hint="cs"/>
          <w:noProof w:val="0"/>
          <w:rtl/>
        </w:rPr>
        <w:t xml:space="preserve"> כי הוא מימן את רכישת הדירה</w:t>
      </w:r>
      <w:r w:rsidR="008F2559">
        <w:rPr>
          <w:rFonts w:ascii="Arial" w:hAnsi="Arial" w:hint="cs"/>
          <w:noProof w:val="0"/>
          <w:rtl/>
        </w:rPr>
        <w:t xml:space="preserve"> וכי היה על המנוח להשיב לו את הכספים שהעביר כהלוואה. </w:t>
      </w:r>
    </w:p>
    <w:p w:rsidR="008F2559" w:rsidRDefault="008F2559" w:rsidP="00265FB5">
      <w:pPr>
        <w:pStyle w:val="ad"/>
        <w:spacing w:line="360" w:lineRule="auto"/>
        <w:ind w:left="1080"/>
        <w:rPr>
          <w:rFonts w:ascii="Arial" w:hAnsi="Arial"/>
          <w:noProof w:val="0"/>
        </w:rPr>
      </w:pPr>
    </w:p>
    <w:p w:rsidR="00286D15" w:rsidRDefault="008F2559" w:rsidP="00265FB5">
      <w:pPr>
        <w:pStyle w:val="ad"/>
        <w:numPr>
          <w:ilvl w:val="0"/>
          <w:numId w:val="4"/>
        </w:numPr>
        <w:spacing w:line="360" w:lineRule="auto"/>
        <w:rPr>
          <w:rFonts w:ascii="Arial" w:hAnsi="Arial"/>
          <w:noProof w:val="0"/>
        </w:rPr>
      </w:pPr>
      <w:r>
        <w:rPr>
          <w:rFonts w:ascii="Arial" w:hAnsi="Arial" w:hint="cs"/>
          <w:noProof w:val="0"/>
          <w:rtl/>
        </w:rPr>
        <w:t>לא הוכח שהמנוח השיב ל</w:t>
      </w:r>
      <w:r w:rsidR="00CE3D83">
        <w:rPr>
          <w:rFonts w:ascii="Arial" w:hAnsi="Arial" w:hint="cs"/>
          <w:noProof w:val="0"/>
          <w:rtl/>
        </w:rPr>
        <w:t>נ.</w:t>
      </w:r>
      <w:r>
        <w:rPr>
          <w:rFonts w:ascii="Arial" w:hAnsi="Arial" w:hint="cs"/>
          <w:noProof w:val="0"/>
          <w:rtl/>
        </w:rPr>
        <w:t xml:space="preserve"> ההלוואה. </w:t>
      </w:r>
      <w:r w:rsidR="0079250A">
        <w:rPr>
          <w:rFonts w:ascii="Arial" w:hAnsi="Arial" w:hint="cs"/>
          <w:noProof w:val="0"/>
          <w:rtl/>
        </w:rPr>
        <w:t>על כן</w:t>
      </w:r>
      <w:r>
        <w:rPr>
          <w:rFonts w:ascii="Arial" w:hAnsi="Arial" w:hint="cs"/>
          <w:noProof w:val="0"/>
          <w:rtl/>
        </w:rPr>
        <w:t>,</w:t>
      </w:r>
      <w:r w:rsidR="0079250A">
        <w:rPr>
          <w:rFonts w:ascii="Arial" w:hAnsi="Arial" w:hint="cs"/>
          <w:noProof w:val="0"/>
          <w:rtl/>
        </w:rPr>
        <w:t xml:space="preserve"> </w:t>
      </w:r>
      <w:r>
        <w:rPr>
          <w:rFonts w:ascii="Arial" w:hAnsi="Arial" w:hint="cs"/>
          <w:noProof w:val="0"/>
          <w:rtl/>
        </w:rPr>
        <w:t>ההלוואה עודנה רובצת כחוב על העזבון.</w:t>
      </w:r>
    </w:p>
    <w:p w:rsidR="00286D15" w:rsidRPr="0079250A" w:rsidRDefault="00286D15" w:rsidP="00265FB5">
      <w:pPr>
        <w:spacing w:line="360" w:lineRule="auto"/>
        <w:ind w:left="720"/>
        <w:rPr>
          <w:rFonts w:ascii="Arial" w:hAnsi="Arial"/>
          <w:noProof w:val="0"/>
        </w:rPr>
      </w:pPr>
    </w:p>
    <w:p w:rsidR="0079250A" w:rsidRDefault="00286D15" w:rsidP="00265FB5">
      <w:pPr>
        <w:pStyle w:val="ad"/>
        <w:numPr>
          <w:ilvl w:val="0"/>
          <w:numId w:val="4"/>
        </w:numPr>
        <w:spacing w:line="360" w:lineRule="auto"/>
        <w:rPr>
          <w:rFonts w:ascii="Arial" w:hAnsi="Arial"/>
          <w:noProof w:val="0"/>
        </w:rPr>
      </w:pPr>
      <w:r>
        <w:rPr>
          <w:rFonts w:ascii="Arial" w:hAnsi="Arial" w:hint="cs"/>
          <w:noProof w:val="0"/>
          <w:rtl/>
        </w:rPr>
        <w:t xml:space="preserve">התקבלה טענתו של </w:t>
      </w:r>
      <w:r w:rsidR="00CE3D83">
        <w:rPr>
          <w:rFonts w:ascii="Arial" w:hAnsi="Arial" w:hint="cs"/>
          <w:noProof w:val="0"/>
          <w:rtl/>
        </w:rPr>
        <w:t>נ.</w:t>
      </w:r>
      <w:r>
        <w:rPr>
          <w:rFonts w:ascii="Arial" w:hAnsi="Arial" w:hint="cs"/>
          <w:noProof w:val="0"/>
          <w:rtl/>
        </w:rPr>
        <w:t xml:space="preserve"> כי </w:t>
      </w:r>
      <w:r w:rsidR="00D009DC">
        <w:rPr>
          <w:rFonts w:ascii="Arial" w:hAnsi="Arial" w:hint="cs"/>
          <w:noProof w:val="0"/>
          <w:rtl/>
        </w:rPr>
        <w:t xml:space="preserve">עד </w:t>
      </w:r>
      <w:r w:rsidR="008F2559">
        <w:rPr>
          <w:rFonts w:ascii="Arial" w:hAnsi="Arial" w:hint="cs"/>
          <w:noProof w:val="0"/>
          <w:rtl/>
        </w:rPr>
        <w:t>השבת</w:t>
      </w:r>
      <w:r w:rsidR="00D009DC">
        <w:rPr>
          <w:rFonts w:ascii="Arial" w:hAnsi="Arial" w:hint="cs"/>
          <w:noProof w:val="0"/>
          <w:rtl/>
        </w:rPr>
        <w:t xml:space="preserve"> כספי ההלוואה הוא היה זכאי לקבל, לפי סיכום עם המנוח, את דמי השכירות מהדירה.</w:t>
      </w:r>
      <w:r w:rsidR="0079250A">
        <w:rPr>
          <w:rFonts w:ascii="Arial" w:hAnsi="Arial" w:hint="cs"/>
          <w:noProof w:val="0"/>
          <w:rtl/>
        </w:rPr>
        <w:t xml:space="preserve"> לפיכך נדחית הטענה כי יש לה</w:t>
      </w:r>
      <w:r w:rsidR="008F2559">
        <w:rPr>
          <w:rFonts w:ascii="Arial" w:hAnsi="Arial" w:hint="cs"/>
          <w:noProof w:val="0"/>
          <w:rtl/>
        </w:rPr>
        <w:t xml:space="preserve">עביר </w:t>
      </w:r>
      <w:r w:rsidR="0079250A">
        <w:rPr>
          <w:rFonts w:ascii="Arial" w:hAnsi="Arial" w:hint="cs"/>
          <w:noProof w:val="0"/>
          <w:rtl/>
        </w:rPr>
        <w:t xml:space="preserve">ליורש </w:t>
      </w:r>
      <w:r w:rsidR="00CE3D83">
        <w:rPr>
          <w:rFonts w:ascii="Arial" w:hAnsi="Arial" w:hint="cs"/>
          <w:noProof w:val="0"/>
          <w:rtl/>
        </w:rPr>
        <w:t>א.</w:t>
      </w:r>
      <w:r w:rsidR="0079250A">
        <w:rPr>
          <w:rFonts w:ascii="Arial" w:hAnsi="Arial" w:hint="cs"/>
          <w:noProof w:val="0"/>
          <w:rtl/>
        </w:rPr>
        <w:t xml:space="preserve"> את דמי השכירות שנגבו.</w:t>
      </w:r>
    </w:p>
    <w:p w:rsidR="0079250A" w:rsidRPr="0079250A" w:rsidRDefault="0079250A" w:rsidP="00A610FF">
      <w:pPr>
        <w:pStyle w:val="ad"/>
        <w:spacing w:line="360" w:lineRule="auto"/>
        <w:rPr>
          <w:rFonts w:ascii="Arial" w:hAnsi="Arial"/>
          <w:noProof w:val="0"/>
          <w:rtl/>
        </w:rPr>
      </w:pPr>
    </w:p>
    <w:p w:rsidR="0079250A" w:rsidRDefault="0079250A" w:rsidP="00265FB5">
      <w:pPr>
        <w:pStyle w:val="ad"/>
        <w:numPr>
          <w:ilvl w:val="0"/>
          <w:numId w:val="4"/>
        </w:numPr>
        <w:spacing w:line="360" w:lineRule="auto"/>
        <w:rPr>
          <w:rFonts w:ascii="Arial" w:hAnsi="Arial"/>
          <w:noProof w:val="0"/>
        </w:rPr>
      </w:pPr>
      <w:r>
        <w:rPr>
          <w:rFonts w:ascii="Arial" w:hAnsi="Arial" w:hint="cs"/>
          <w:noProof w:val="0"/>
          <w:rtl/>
        </w:rPr>
        <w:t xml:space="preserve">נדחתה טענתו של </w:t>
      </w:r>
      <w:r w:rsidR="00CE3D83">
        <w:rPr>
          <w:rFonts w:ascii="Arial" w:hAnsi="Arial" w:hint="cs"/>
          <w:noProof w:val="0"/>
          <w:rtl/>
        </w:rPr>
        <w:t>נ.</w:t>
      </w:r>
      <w:r>
        <w:rPr>
          <w:rFonts w:ascii="Arial" w:hAnsi="Arial" w:hint="cs"/>
          <w:noProof w:val="0"/>
          <w:rtl/>
        </w:rPr>
        <w:t xml:space="preserve"> כי הוא הבעלים של הדירה מכח סיכום עם המנוח שלא הוכח או מכח חזקת הנאמנות. הדירה במועד מכירתה היתה שייכת למנוח.</w:t>
      </w:r>
    </w:p>
    <w:p w:rsidR="00654240" w:rsidRPr="00654240" w:rsidRDefault="00654240" w:rsidP="00265FB5">
      <w:pPr>
        <w:pStyle w:val="ad"/>
        <w:spacing w:line="360" w:lineRule="auto"/>
        <w:rPr>
          <w:rFonts w:ascii="Arial" w:hAnsi="Arial"/>
          <w:noProof w:val="0"/>
          <w:rtl/>
        </w:rPr>
      </w:pPr>
    </w:p>
    <w:p w:rsidR="00654240" w:rsidRDefault="00654240" w:rsidP="00265FB5">
      <w:pPr>
        <w:pStyle w:val="ad"/>
        <w:numPr>
          <w:ilvl w:val="0"/>
          <w:numId w:val="4"/>
        </w:numPr>
        <w:spacing w:line="360" w:lineRule="auto"/>
        <w:rPr>
          <w:rFonts w:ascii="Arial" w:hAnsi="Arial"/>
          <w:noProof w:val="0"/>
        </w:rPr>
      </w:pPr>
      <w:r>
        <w:rPr>
          <w:rFonts w:ascii="Arial" w:hAnsi="Arial" w:hint="cs"/>
          <w:noProof w:val="0"/>
          <w:rtl/>
        </w:rPr>
        <w:t xml:space="preserve">נדחתה טענתו </w:t>
      </w:r>
      <w:r w:rsidR="004C4DDA">
        <w:rPr>
          <w:rFonts w:ascii="Arial" w:hAnsi="Arial" w:hint="cs"/>
          <w:noProof w:val="0"/>
          <w:rtl/>
        </w:rPr>
        <w:t xml:space="preserve">של </w:t>
      </w:r>
      <w:r w:rsidR="00CE3D83">
        <w:rPr>
          <w:rFonts w:ascii="Arial" w:hAnsi="Arial" w:hint="cs"/>
          <w:noProof w:val="0"/>
          <w:rtl/>
        </w:rPr>
        <w:t>נ.</w:t>
      </w:r>
      <w:r w:rsidR="004C4DDA">
        <w:rPr>
          <w:rFonts w:ascii="Arial" w:hAnsi="Arial" w:hint="cs"/>
          <w:noProof w:val="0"/>
          <w:rtl/>
        </w:rPr>
        <w:t xml:space="preserve"> כי הוא זכאי לפיצוי כספי בגין אובדן עליית שווי הנכס.</w:t>
      </w:r>
    </w:p>
    <w:p w:rsidR="0079250A" w:rsidRPr="0079250A" w:rsidRDefault="0079250A" w:rsidP="00265FB5">
      <w:pPr>
        <w:pStyle w:val="ad"/>
        <w:spacing w:line="360" w:lineRule="auto"/>
        <w:rPr>
          <w:rFonts w:ascii="Arial" w:hAnsi="Arial"/>
          <w:noProof w:val="0"/>
          <w:rtl/>
        </w:rPr>
      </w:pPr>
    </w:p>
    <w:p w:rsidR="0079250A" w:rsidRDefault="00434FC4" w:rsidP="00265FB5">
      <w:pPr>
        <w:pStyle w:val="ad"/>
        <w:numPr>
          <w:ilvl w:val="0"/>
          <w:numId w:val="4"/>
        </w:numPr>
        <w:spacing w:line="360" w:lineRule="auto"/>
        <w:rPr>
          <w:rFonts w:ascii="Arial" w:hAnsi="Arial"/>
          <w:noProof w:val="0"/>
        </w:rPr>
      </w:pPr>
      <w:r>
        <w:rPr>
          <w:rFonts w:ascii="Arial" w:hAnsi="Arial" w:hint="cs"/>
          <w:noProof w:val="0"/>
          <w:rtl/>
        </w:rPr>
        <w:t>משנמכרה הדירה ותמורתה נמסרה ל</w:t>
      </w:r>
      <w:r w:rsidR="00CE3D83">
        <w:rPr>
          <w:rFonts w:ascii="Arial" w:hAnsi="Arial" w:hint="cs"/>
          <w:noProof w:val="0"/>
          <w:rtl/>
        </w:rPr>
        <w:t>נ</w:t>
      </w:r>
      <w:r w:rsidR="0079250A">
        <w:rPr>
          <w:rFonts w:ascii="Arial" w:hAnsi="Arial" w:hint="cs"/>
          <w:noProof w:val="0"/>
          <w:rtl/>
        </w:rPr>
        <w:t>, אני מורה כדלקמן:</w:t>
      </w:r>
    </w:p>
    <w:p w:rsidR="0079250A" w:rsidRPr="00434FC4" w:rsidRDefault="0079250A" w:rsidP="00265FB5">
      <w:pPr>
        <w:pStyle w:val="ad"/>
        <w:spacing w:line="360" w:lineRule="auto"/>
        <w:rPr>
          <w:rFonts w:ascii="Arial" w:hAnsi="Arial"/>
          <w:noProof w:val="0"/>
          <w:rtl/>
        </w:rPr>
      </w:pPr>
    </w:p>
    <w:p w:rsidR="00286D15" w:rsidRDefault="00CE3D83" w:rsidP="00E65AC8">
      <w:pPr>
        <w:pStyle w:val="ad"/>
        <w:spacing w:line="360" w:lineRule="auto"/>
        <w:ind w:left="1080"/>
        <w:rPr>
          <w:rFonts w:ascii="Arial" w:hAnsi="Arial"/>
          <w:noProof w:val="0"/>
          <w:rtl/>
        </w:rPr>
      </w:pPr>
      <w:r>
        <w:rPr>
          <w:rFonts w:ascii="Arial" w:hAnsi="Arial" w:hint="cs"/>
          <w:noProof w:val="0"/>
          <w:rtl/>
        </w:rPr>
        <w:t>א.</w:t>
      </w:r>
      <w:r w:rsidR="0079250A">
        <w:rPr>
          <w:rFonts w:ascii="Arial" w:hAnsi="Arial" w:hint="cs"/>
          <w:noProof w:val="0"/>
          <w:rtl/>
        </w:rPr>
        <w:t xml:space="preserve"> זכאי לקבלת מלוא תמורת המכר צמוד מדד ובתוספת ריבית מיום </w:t>
      </w:r>
      <w:r w:rsidR="00E65AC8">
        <w:rPr>
          <w:rFonts w:ascii="Arial" w:hAnsi="Arial" w:hint="cs"/>
          <w:noProof w:val="0"/>
          <w:rtl/>
        </w:rPr>
        <w:t xml:space="preserve">העברת כל תשלום לפי חוזה המכר </w:t>
      </w:r>
      <w:r w:rsidR="0079250A">
        <w:rPr>
          <w:rFonts w:ascii="Arial" w:hAnsi="Arial" w:hint="cs"/>
          <w:noProof w:val="0"/>
          <w:rtl/>
        </w:rPr>
        <w:t>ועד התשלום</w:t>
      </w:r>
      <w:r w:rsidR="00E65AC8">
        <w:rPr>
          <w:rFonts w:ascii="Arial" w:hAnsi="Arial" w:hint="cs"/>
          <w:noProof w:val="0"/>
          <w:rtl/>
        </w:rPr>
        <w:t xml:space="preserve"> ל</w:t>
      </w:r>
      <w:r w:rsidR="007A434A">
        <w:rPr>
          <w:rFonts w:ascii="Arial" w:hAnsi="Arial" w:hint="cs"/>
          <w:noProof w:val="0"/>
          <w:rtl/>
        </w:rPr>
        <w:t xml:space="preserve"> </w:t>
      </w:r>
      <w:r>
        <w:rPr>
          <w:rFonts w:ascii="Arial" w:hAnsi="Arial" w:hint="cs"/>
          <w:noProof w:val="0"/>
          <w:rtl/>
        </w:rPr>
        <w:t>א.</w:t>
      </w:r>
      <w:r w:rsidR="0079250A">
        <w:rPr>
          <w:rFonts w:ascii="Arial" w:hAnsi="Arial" w:hint="cs"/>
          <w:noProof w:val="0"/>
          <w:rtl/>
        </w:rPr>
        <w:t>.</w:t>
      </w:r>
    </w:p>
    <w:p w:rsidR="008F2559" w:rsidRDefault="008F2559" w:rsidP="00265FB5">
      <w:pPr>
        <w:pStyle w:val="ad"/>
        <w:spacing w:line="360" w:lineRule="auto"/>
        <w:ind w:left="1080"/>
        <w:rPr>
          <w:rFonts w:ascii="Arial" w:hAnsi="Arial"/>
          <w:noProof w:val="0"/>
          <w:rtl/>
        </w:rPr>
      </w:pPr>
    </w:p>
    <w:p w:rsidR="0079250A" w:rsidRDefault="0079250A" w:rsidP="0079250A">
      <w:pPr>
        <w:pStyle w:val="ad"/>
        <w:ind w:left="1080"/>
        <w:rPr>
          <w:rFonts w:ascii="Arial" w:hAnsi="Arial"/>
          <w:noProof w:val="0"/>
          <w:u w:val="single"/>
          <w:rtl/>
        </w:rPr>
      </w:pPr>
      <w:r w:rsidRPr="008F2559">
        <w:rPr>
          <w:rFonts w:ascii="Arial" w:hAnsi="Arial" w:hint="cs"/>
          <w:noProof w:val="0"/>
          <w:u w:val="single"/>
          <w:rtl/>
        </w:rPr>
        <w:t xml:space="preserve">מתוך תמורת המכר יש לקזז </w:t>
      </w:r>
      <w:r w:rsidRPr="008F2559">
        <w:rPr>
          <w:rFonts w:ascii="Arial" w:hAnsi="Arial"/>
          <w:noProof w:val="0"/>
          <w:u w:val="single"/>
          <w:rtl/>
        </w:rPr>
        <w:t>–</w:t>
      </w:r>
    </w:p>
    <w:p w:rsidR="00265FB5" w:rsidRPr="008F2559" w:rsidRDefault="00265FB5" w:rsidP="0079250A">
      <w:pPr>
        <w:pStyle w:val="ad"/>
        <w:ind w:left="1080"/>
        <w:rPr>
          <w:rFonts w:ascii="Arial" w:hAnsi="Arial"/>
          <w:noProof w:val="0"/>
          <w:u w:val="single"/>
          <w:rtl/>
        </w:rPr>
      </w:pPr>
    </w:p>
    <w:p w:rsidR="0079250A" w:rsidRDefault="0079250A" w:rsidP="0079250A">
      <w:pPr>
        <w:pStyle w:val="ad"/>
        <w:ind w:left="1080"/>
        <w:rPr>
          <w:rFonts w:ascii="Arial" w:hAnsi="Arial"/>
          <w:noProof w:val="0"/>
          <w:rtl/>
        </w:rPr>
      </w:pPr>
    </w:p>
    <w:p w:rsidR="0079250A" w:rsidRDefault="0079250A" w:rsidP="00790A4D">
      <w:pPr>
        <w:pStyle w:val="ad"/>
        <w:numPr>
          <w:ilvl w:val="0"/>
          <w:numId w:val="5"/>
        </w:numPr>
        <w:spacing w:line="360" w:lineRule="auto"/>
        <w:rPr>
          <w:rFonts w:ascii="Arial" w:hAnsi="Arial"/>
          <w:noProof w:val="0"/>
        </w:rPr>
      </w:pPr>
      <w:r>
        <w:rPr>
          <w:rFonts w:ascii="Arial" w:hAnsi="Arial" w:hint="cs"/>
          <w:noProof w:val="0"/>
          <w:rtl/>
        </w:rPr>
        <w:t xml:space="preserve">את סכום ההלוואה שניתנה על ידי </w:t>
      </w:r>
      <w:r w:rsidR="00CE3D83">
        <w:rPr>
          <w:rFonts w:ascii="Arial" w:hAnsi="Arial" w:hint="cs"/>
          <w:noProof w:val="0"/>
          <w:rtl/>
        </w:rPr>
        <w:t>נ.</w:t>
      </w:r>
      <w:r>
        <w:rPr>
          <w:rFonts w:ascii="Arial" w:hAnsi="Arial" w:hint="cs"/>
          <w:noProof w:val="0"/>
          <w:rtl/>
        </w:rPr>
        <w:t xml:space="preserve"> למנוח עבור רכישת הדירה, סה"כ סך של 240,079 ₪ כפי שפורט בתצהירו של </w:t>
      </w:r>
      <w:r w:rsidR="00CE3D83">
        <w:rPr>
          <w:rFonts w:ascii="Arial" w:hAnsi="Arial" w:hint="cs"/>
          <w:noProof w:val="0"/>
          <w:rtl/>
        </w:rPr>
        <w:t>נ.</w:t>
      </w:r>
      <w:r>
        <w:rPr>
          <w:rFonts w:ascii="Arial" w:hAnsi="Arial" w:hint="cs"/>
          <w:noProof w:val="0"/>
          <w:rtl/>
        </w:rPr>
        <w:t xml:space="preserve">, סעיף 23. סכום זה יש להצמיד ממועד כל </w:t>
      </w:r>
      <w:r>
        <w:rPr>
          <w:rFonts w:ascii="Arial" w:hAnsi="Arial" w:hint="cs"/>
          <w:noProof w:val="0"/>
          <w:rtl/>
        </w:rPr>
        <w:lastRenderedPageBreak/>
        <w:t xml:space="preserve">תשלום ועד </w:t>
      </w:r>
      <w:r w:rsidR="00EC5527">
        <w:rPr>
          <w:rFonts w:ascii="Arial" w:hAnsi="Arial" w:hint="cs"/>
          <w:noProof w:val="0"/>
          <w:rtl/>
        </w:rPr>
        <w:t xml:space="preserve">יום </w:t>
      </w:r>
      <w:r w:rsidR="00790A4D">
        <w:rPr>
          <w:rFonts w:ascii="Arial" w:hAnsi="Arial" w:hint="cs"/>
          <w:noProof w:val="0"/>
          <w:rtl/>
        </w:rPr>
        <w:t>מכירת הדירה</w:t>
      </w:r>
      <w:r>
        <w:rPr>
          <w:rFonts w:ascii="Arial" w:hAnsi="Arial" w:hint="cs"/>
          <w:noProof w:val="0"/>
          <w:rtl/>
        </w:rPr>
        <w:t xml:space="preserve">. </w:t>
      </w:r>
      <w:r w:rsidR="00790A4D">
        <w:rPr>
          <w:rFonts w:ascii="Arial" w:hAnsi="Arial" w:hint="cs"/>
          <w:noProof w:val="0"/>
          <w:rtl/>
        </w:rPr>
        <w:t xml:space="preserve">עד יום המכירה </w:t>
      </w:r>
      <w:r>
        <w:rPr>
          <w:rFonts w:ascii="Arial" w:hAnsi="Arial" w:hint="cs"/>
          <w:noProof w:val="0"/>
          <w:rtl/>
        </w:rPr>
        <w:t>אין להוסיף ריבית</w:t>
      </w:r>
      <w:r w:rsidR="001D2AA3">
        <w:rPr>
          <w:rFonts w:ascii="Arial" w:hAnsi="Arial" w:hint="cs"/>
          <w:noProof w:val="0"/>
          <w:rtl/>
        </w:rPr>
        <w:t xml:space="preserve"> לסכום ההלוואה</w:t>
      </w:r>
      <w:r>
        <w:rPr>
          <w:rFonts w:ascii="Arial" w:hAnsi="Arial" w:hint="cs"/>
          <w:noProof w:val="0"/>
          <w:rtl/>
        </w:rPr>
        <w:t xml:space="preserve">, שכן לטעמי הריבית על ההלוואה שולמה באמצעות כספי שכר הדירה שנגבו על ידי </w:t>
      </w:r>
      <w:r w:rsidR="00CE3D83">
        <w:rPr>
          <w:rFonts w:ascii="Arial" w:hAnsi="Arial" w:hint="cs"/>
          <w:noProof w:val="0"/>
          <w:rtl/>
        </w:rPr>
        <w:t>נ.</w:t>
      </w:r>
      <w:r>
        <w:rPr>
          <w:rFonts w:ascii="Arial" w:hAnsi="Arial" w:hint="cs"/>
          <w:noProof w:val="0"/>
          <w:rtl/>
        </w:rPr>
        <w:t xml:space="preserve"> לאורך השנים.</w:t>
      </w:r>
      <w:r w:rsidR="00790A4D">
        <w:rPr>
          <w:rFonts w:ascii="Arial" w:hAnsi="Arial" w:hint="cs"/>
          <w:noProof w:val="0"/>
          <w:rtl/>
        </w:rPr>
        <w:t xml:space="preserve"> מיום מכירת הדירה, יש להוסיף גם ריבית</w:t>
      </w:r>
      <w:r w:rsidR="00084DE1">
        <w:rPr>
          <w:rFonts w:ascii="Arial" w:hAnsi="Arial" w:hint="cs"/>
          <w:noProof w:val="0"/>
          <w:rtl/>
        </w:rPr>
        <w:t>,</w:t>
      </w:r>
      <w:r w:rsidR="00790A4D">
        <w:rPr>
          <w:rFonts w:ascii="Arial" w:hAnsi="Arial" w:hint="cs"/>
          <w:noProof w:val="0"/>
          <w:rtl/>
        </w:rPr>
        <w:t xml:space="preserve"> עד מועד פסק הדין.</w:t>
      </w:r>
    </w:p>
    <w:p w:rsidR="00434FC4" w:rsidRDefault="00434FC4" w:rsidP="00434FC4">
      <w:pPr>
        <w:pStyle w:val="ad"/>
        <w:spacing w:line="360" w:lineRule="auto"/>
        <w:ind w:left="1440"/>
        <w:rPr>
          <w:rFonts w:ascii="Arial" w:hAnsi="Arial"/>
          <w:noProof w:val="0"/>
        </w:rPr>
      </w:pPr>
    </w:p>
    <w:p w:rsidR="001D2AA3" w:rsidRDefault="001D2AA3" w:rsidP="00EC5527">
      <w:pPr>
        <w:pStyle w:val="ad"/>
        <w:numPr>
          <w:ilvl w:val="0"/>
          <w:numId w:val="5"/>
        </w:numPr>
        <w:spacing w:line="360" w:lineRule="auto"/>
        <w:rPr>
          <w:rFonts w:ascii="Arial" w:hAnsi="Arial"/>
          <w:noProof w:val="0"/>
        </w:rPr>
      </w:pPr>
      <w:r>
        <w:rPr>
          <w:rFonts w:ascii="Arial" w:hAnsi="Arial" w:hint="cs"/>
          <w:noProof w:val="0"/>
          <w:rtl/>
        </w:rPr>
        <w:t xml:space="preserve">את העלויות הנלוות למכר הדירה </w:t>
      </w:r>
      <w:r>
        <w:rPr>
          <w:rFonts w:ascii="Arial" w:hAnsi="Arial"/>
          <w:noProof w:val="0"/>
          <w:rtl/>
        </w:rPr>
        <w:t>–</w:t>
      </w:r>
      <w:r>
        <w:rPr>
          <w:rFonts w:ascii="Arial" w:hAnsi="Arial" w:hint="cs"/>
          <w:noProof w:val="0"/>
          <w:rtl/>
        </w:rPr>
        <w:t xml:space="preserve"> מיסוי, שכר תיווך ושכר עו"ד, כפי שפורט בסעיף 35 לתצהירו של </w:t>
      </w:r>
      <w:r w:rsidR="00CE3D83">
        <w:rPr>
          <w:rFonts w:ascii="Arial" w:hAnsi="Arial" w:hint="cs"/>
          <w:noProof w:val="0"/>
          <w:rtl/>
        </w:rPr>
        <w:t>נ.</w:t>
      </w:r>
      <w:r>
        <w:rPr>
          <w:rFonts w:ascii="Arial" w:hAnsi="Arial" w:hint="cs"/>
          <w:noProof w:val="0"/>
          <w:rtl/>
        </w:rPr>
        <w:t xml:space="preserve">. לסכומים אלו יש להוסיף ריבית והצמדה מיום התשלום ועד ליום </w:t>
      </w:r>
      <w:r w:rsidR="00EC5527">
        <w:rPr>
          <w:rFonts w:ascii="Arial" w:hAnsi="Arial" w:hint="cs"/>
          <w:noProof w:val="0"/>
          <w:rtl/>
        </w:rPr>
        <w:t>מתן פסק הדין</w:t>
      </w:r>
      <w:r>
        <w:rPr>
          <w:rFonts w:ascii="Arial" w:hAnsi="Arial" w:hint="cs"/>
          <w:noProof w:val="0"/>
          <w:rtl/>
        </w:rPr>
        <w:t>.</w:t>
      </w:r>
    </w:p>
    <w:p w:rsidR="001D2AA3" w:rsidRDefault="001D2AA3" w:rsidP="00434FC4">
      <w:pPr>
        <w:spacing w:line="360" w:lineRule="auto"/>
        <w:ind w:left="1080"/>
        <w:rPr>
          <w:rFonts w:ascii="Arial" w:hAnsi="Arial"/>
          <w:noProof w:val="0"/>
          <w:rtl/>
        </w:rPr>
      </w:pPr>
    </w:p>
    <w:p w:rsidR="001D2AA3" w:rsidRPr="001D2AA3" w:rsidRDefault="001D2AA3" w:rsidP="00434FC4">
      <w:pPr>
        <w:pStyle w:val="ad"/>
        <w:numPr>
          <w:ilvl w:val="0"/>
          <w:numId w:val="4"/>
        </w:numPr>
        <w:spacing w:line="360" w:lineRule="auto"/>
        <w:rPr>
          <w:rFonts w:ascii="Arial" w:hAnsi="Arial"/>
          <w:noProof w:val="0"/>
          <w:rtl/>
        </w:rPr>
      </w:pPr>
      <w:r>
        <w:rPr>
          <w:rFonts w:ascii="Arial" w:hAnsi="Arial" w:hint="cs"/>
          <w:noProof w:val="0"/>
          <w:rtl/>
        </w:rPr>
        <w:t>הצדדים יערכו את ההתחשבנות ויגישו לבית המשפט פסיקתא לחתימה באמצעותה תעודכן קרן החוב בתיק ההוצל"פ שנפתח לגביית הכספים. אם לא יגיעו לחישוב מוסכם, יפנו לרו"ח שזהותו תוסכם עליהם או שימונה על ידי בית המשפט</w:t>
      </w:r>
      <w:r w:rsidR="008323BA">
        <w:rPr>
          <w:rFonts w:ascii="Arial" w:hAnsi="Arial" w:hint="cs"/>
          <w:noProof w:val="0"/>
          <w:rtl/>
        </w:rPr>
        <w:t>,</w:t>
      </w:r>
      <w:r>
        <w:rPr>
          <w:rFonts w:ascii="Arial" w:hAnsi="Arial" w:hint="cs"/>
          <w:noProof w:val="0"/>
          <w:rtl/>
        </w:rPr>
        <w:t xml:space="preserve"> לצורך עריכת התחשיב.</w:t>
      </w:r>
    </w:p>
    <w:p w:rsidR="0079250A" w:rsidRPr="00286D15" w:rsidRDefault="0079250A" w:rsidP="0079250A">
      <w:pPr>
        <w:pStyle w:val="ad"/>
        <w:ind w:left="1080"/>
        <w:rPr>
          <w:rFonts w:ascii="Arial" w:hAnsi="Arial"/>
          <w:noProof w:val="0"/>
          <w:rtl/>
        </w:rPr>
      </w:pPr>
    </w:p>
    <w:p w:rsidR="003B7E68" w:rsidRDefault="001D2AA3" w:rsidP="001803FD">
      <w:pPr>
        <w:pStyle w:val="ad"/>
        <w:numPr>
          <w:ilvl w:val="0"/>
          <w:numId w:val="2"/>
        </w:numPr>
        <w:spacing w:line="360" w:lineRule="auto"/>
        <w:jc w:val="both"/>
        <w:rPr>
          <w:rFonts w:ascii="Arial" w:hAnsi="Arial"/>
          <w:noProof w:val="0"/>
        </w:rPr>
      </w:pPr>
      <w:r w:rsidRPr="008323BA">
        <w:rPr>
          <w:rFonts w:ascii="Arial" w:hAnsi="Arial" w:hint="cs"/>
          <w:b/>
          <w:bCs/>
          <w:noProof w:val="0"/>
          <w:u w:val="single"/>
          <w:rtl/>
        </w:rPr>
        <w:t>הוצאות</w:t>
      </w:r>
      <w:r w:rsidR="008323BA">
        <w:rPr>
          <w:rFonts w:ascii="Arial" w:hAnsi="Arial" w:hint="cs"/>
          <w:b/>
          <w:bCs/>
          <w:noProof w:val="0"/>
          <w:u w:val="single"/>
          <w:rtl/>
        </w:rPr>
        <w:t xml:space="preserve"> ההליך </w:t>
      </w:r>
      <w:r w:rsidRPr="008323BA">
        <w:rPr>
          <w:rFonts w:ascii="Arial" w:hAnsi="Arial"/>
          <w:b/>
          <w:bCs/>
          <w:noProof w:val="0"/>
          <w:u w:val="single"/>
          <w:rtl/>
        </w:rPr>
        <w:t>–</w:t>
      </w:r>
      <w:r w:rsidRPr="003B7E68">
        <w:rPr>
          <w:rFonts w:ascii="Arial" w:hAnsi="Arial" w:hint="cs"/>
          <w:noProof w:val="0"/>
          <w:rtl/>
        </w:rPr>
        <w:t xml:space="preserve"> בסופו של יום התקבלו חלק מטענותיו של </w:t>
      </w:r>
      <w:r w:rsidR="00CE3D83">
        <w:rPr>
          <w:rFonts w:ascii="Arial" w:hAnsi="Arial" w:hint="cs"/>
          <w:noProof w:val="0"/>
          <w:rtl/>
        </w:rPr>
        <w:t>נ.</w:t>
      </w:r>
      <w:r w:rsidRPr="003B7E68">
        <w:rPr>
          <w:rFonts w:ascii="Arial" w:hAnsi="Arial" w:hint="cs"/>
          <w:noProof w:val="0"/>
          <w:rtl/>
        </w:rPr>
        <w:t xml:space="preserve"> בתביעתו ונדחה חלק אחר ותביעת </w:t>
      </w:r>
      <w:r w:rsidR="00CE3D83">
        <w:rPr>
          <w:rFonts w:ascii="Arial" w:hAnsi="Arial" w:hint="cs"/>
          <w:noProof w:val="0"/>
          <w:rtl/>
        </w:rPr>
        <w:t>א.</w:t>
      </w:r>
      <w:r w:rsidRPr="003B7E68">
        <w:rPr>
          <w:rFonts w:ascii="Arial" w:hAnsi="Arial" w:hint="cs"/>
          <w:noProof w:val="0"/>
          <w:rtl/>
        </w:rPr>
        <w:t xml:space="preserve"> בעניין דמי השכירות נדחתה. משכך, באיזון הכולל ובהתחשב בכך שבגין הוצאת צו קיום צוואה תוך הצגת מצג שווא ומכירת הדירה </w:t>
      </w:r>
      <w:r w:rsidR="003B7E68" w:rsidRPr="003B7E68">
        <w:rPr>
          <w:rFonts w:ascii="Arial" w:hAnsi="Arial" w:hint="cs"/>
          <w:noProof w:val="0"/>
          <w:rtl/>
        </w:rPr>
        <w:t xml:space="preserve">כבר חוייב </w:t>
      </w:r>
      <w:r w:rsidR="00CE3D83">
        <w:rPr>
          <w:rFonts w:ascii="Arial" w:hAnsi="Arial" w:hint="cs"/>
          <w:noProof w:val="0"/>
          <w:rtl/>
        </w:rPr>
        <w:t>נ.</w:t>
      </w:r>
      <w:r w:rsidR="003B7E68" w:rsidRPr="003B7E68">
        <w:rPr>
          <w:rFonts w:ascii="Arial" w:hAnsi="Arial" w:hint="cs"/>
          <w:noProof w:val="0"/>
          <w:rtl/>
        </w:rPr>
        <w:t xml:space="preserve"> בהוצאות, אין צו להוצאות ב</w:t>
      </w:r>
      <w:r w:rsidR="003B7E68">
        <w:rPr>
          <w:rFonts w:ascii="Arial" w:hAnsi="Arial" w:hint="cs"/>
          <w:noProof w:val="0"/>
          <w:rtl/>
        </w:rPr>
        <w:t>מסגרת פסק דין זה</w:t>
      </w:r>
      <w:r w:rsidR="003B7E68" w:rsidRPr="003B7E68">
        <w:rPr>
          <w:rFonts w:ascii="Arial" w:hAnsi="Arial" w:hint="cs"/>
          <w:noProof w:val="0"/>
          <w:rtl/>
        </w:rPr>
        <w:t>.</w:t>
      </w:r>
    </w:p>
    <w:p w:rsidR="003B7E68" w:rsidRDefault="003B7E68" w:rsidP="003B7E68">
      <w:pPr>
        <w:pStyle w:val="ad"/>
        <w:spacing w:line="360" w:lineRule="auto"/>
        <w:jc w:val="both"/>
        <w:rPr>
          <w:rFonts w:ascii="Arial" w:hAnsi="Arial"/>
          <w:noProof w:val="0"/>
        </w:rPr>
      </w:pPr>
    </w:p>
    <w:p w:rsidR="003B7E68" w:rsidRDefault="003B7E68" w:rsidP="007640D6">
      <w:pPr>
        <w:pStyle w:val="ad"/>
        <w:numPr>
          <w:ilvl w:val="0"/>
          <w:numId w:val="2"/>
        </w:numPr>
        <w:spacing w:line="360" w:lineRule="auto"/>
        <w:jc w:val="both"/>
        <w:rPr>
          <w:rFonts w:ascii="Arial" w:hAnsi="Arial"/>
          <w:noProof w:val="0"/>
        </w:rPr>
      </w:pPr>
      <w:r>
        <w:rPr>
          <w:rFonts w:ascii="Arial" w:hAnsi="Arial" w:hint="cs"/>
          <w:noProof w:val="0"/>
          <w:rtl/>
        </w:rPr>
        <w:t>המזכירות תסגור התיקים ותשלח פסק הדין לצדדים.</w:t>
      </w:r>
    </w:p>
    <w:p w:rsidR="003B7E68" w:rsidRPr="003B7E68" w:rsidRDefault="003B7E68" w:rsidP="003B7E68">
      <w:pPr>
        <w:pStyle w:val="ad"/>
        <w:spacing w:line="360" w:lineRule="auto"/>
        <w:jc w:val="both"/>
        <w:rPr>
          <w:rFonts w:ascii="Arial" w:hAnsi="Arial"/>
          <w:noProof w:val="0"/>
        </w:rPr>
      </w:pPr>
    </w:p>
    <w:p w:rsidR="003B7E68" w:rsidRDefault="003B7E68" w:rsidP="003B7E68">
      <w:pPr>
        <w:pStyle w:val="ad"/>
        <w:spacing w:line="360" w:lineRule="auto"/>
        <w:jc w:val="both"/>
        <w:rPr>
          <w:rFonts w:ascii="Arial" w:hAnsi="Arial"/>
          <w:noProof w:val="0"/>
        </w:rPr>
      </w:pPr>
    </w:p>
    <w:p w:rsidR="003B7E68" w:rsidRDefault="003B7E68" w:rsidP="003B7E68">
      <w:pPr>
        <w:spacing w:line="360" w:lineRule="auto"/>
        <w:jc w:val="both"/>
        <w:rPr>
          <w:rFonts w:ascii="Arial" w:hAnsi="Arial"/>
          <w:noProof w:val="0"/>
          <w:rtl/>
        </w:rPr>
      </w:pPr>
    </w:p>
    <w:p w:rsidR="00694556" w:rsidRPr="003B7E68" w:rsidRDefault="00005C8B" w:rsidP="003B7E68">
      <w:pPr>
        <w:spacing w:line="360" w:lineRule="auto"/>
        <w:jc w:val="both"/>
        <w:rPr>
          <w:rFonts w:ascii="Arial" w:hAnsi="Arial"/>
          <w:noProof w:val="0"/>
          <w:rtl/>
        </w:rPr>
      </w:pPr>
      <w:r w:rsidRPr="003B7E68">
        <w:rPr>
          <w:rFonts w:ascii="Arial" w:hAnsi="Arial"/>
          <w:noProof w:val="0"/>
          <w:rtl/>
        </w:rPr>
        <w:t xml:space="preserve">ניתן היום,  </w:t>
      </w:r>
      <w:sdt>
        <w:sdtPr>
          <w:rPr>
            <w:rFonts w:ascii="Arial" w:hAnsi="Arial"/>
            <w:noProof w:val="0"/>
            <w:rtl/>
          </w:rPr>
          <w:alias w:val="1455"/>
          <w:tag w:val="1455"/>
          <w:id w:val="242217728"/>
          <w:text w:multiLine="1"/>
        </w:sdtPr>
        <w:sdtEndPr/>
        <w:sdtContent>
          <w:r>
            <w:rPr>
              <w:rFonts w:ascii="Arial" w:hAnsi="Arial"/>
              <w:noProof w:val="0"/>
              <w:rtl/>
            </w:rPr>
            <w:t>כ"ט שבט תשפ"ג</w:t>
          </w:r>
        </w:sdtContent>
      </w:sdt>
      <w:r w:rsidRPr="003B7E68">
        <w:rPr>
          <w:rFonts w:ascii="Arial" w:hAnsi="Arial"/>
          <w:noProof w:val="0"/>
          <w:rtl/>
        </w:rPr>
        <w:t xml:space="preserve">, </w:t>
      </w:r>
      <w:sdt>
        <w:sdtPr>
          <w:rPr>
            <w:rFonts w:ascii="Arial" w:hAnsi="Arial"/>
            <w:noProof w:val="0"/>
            <w:rtl/>
          </w:rPr>
          <w:alias w:val="1456"/>
          <w:tag w:val="1456"/>
          <w:id w:val="-1101635932"/>
          <w:text w:multiLine="1"/>
        </w:sdtPr>
        <w:sdtEndPr/>
        <w:sdtContent>
          <w:r>
            <w:rPr>
              <w:rFonts w:ascii="Arial" w:hAnsi="Arial"/>
              <w:noProof w:val="0"/>
              <w:rtl/>
            </w:rPr>
            <w:t>20 פברואר 2023</w:t>
          </w:r>
        </w:sdtContent>
      </w:sdt>
      <w:r w:rsidRPr="003B7E68">
        <w:rPr>
          <w:rFonts w:ascii="Arial" w:hAnsi="Arial"/>
          <w:noProof w:val="0"/>
          <w:rtl/>
        </w:rPr>
        <w:t>, בהעדר הצדדים.</w:t>
      </w:r>
    </w:p>
    <w:p w:rsidR="005B0F49" w:rsidRDefault="005B0F49" w:rsidP="00D2439D">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C68A7" w:rsidP="00D2439D">
      <w:pPr>
        <w:spacing w:line="360" w:lineRule="auto"/>
        <w:ind w:left="3600" w:firstLine="720"/>
      </w:pPr>
      <w:sdt>
        <w:sdtPr>
          <w:rPr>
            <w:rtl/>
          </w:rPr>
          <w:alias w:val="MergeField"/>
          <w:tag w:val="1237"/>
          <w:id w:val="-420109029"/>
        </w:sdtPr>
        <w:sdtEndPr/>
        <w:sdtContent>
          <w:r w:rsidR="00CE3D83">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D2439D">
      <w:pPr>
        <w:spacing w:line="360" w:lineRule="auto"/>
        <w:ind w:left="3600" w:firstLine="720"/>
        <w:rPr>
          <w:rFonts w:ascii="Arial" w:hAnsi="Arial"/>
          <w:noProof w:val="0"/>
          <w:rtl/>
        </w:rPr>
      </w:pPr>
    </w:p>
    <w:p w:rsidR="00694556" w:rsidRDefault="00694556" w:rsidP="00D2439D">
      <w:pPr>
        <w:spacing w:line="360" w:lineRule="auto"/>
        <w:jc w:val="both"/>
        <w:rPr>
          <w:rFonts w:ascii="Arial" w:hAnsi="Arial"/>
          <w:noProof w:val="0"/>
          <w:rtl/>
        </w:rPr>
      </w:pPr>
    </w:p>
    <w:p w:rsidR="00694556" w:rsidRDefault="00694556" w:rsidP="00D2439D">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68A7" w:rsidRDefault="001C68A7">
      <w:r>
        <w:separator/>
      </w:r>
    </w:p>
  </w:endnote>
  <w:endnote w:type="continuationSeparator" w:id="0">
    <w:p w:rsidR="001C68A7" w:rsidRDefault="001C6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C9" w:rsidRDefault="002325C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D72A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D72A5">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C9" w:rsidRDefault="002325C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68A7" w:rsidRDefault="001C68A7">
      <w:r>
        <w:separator/>
      </w:r>
    </w:p>
  </w:footnote>
  <w:footnote w:type="continuationSeparator" w:id="0">
    <w:p w:rsidR="001C68A7" w:rsidRDefault="001C6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C9" w:rsidRDefault="002325C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Pr="00957C90" w:rsidRDefault="001C68A7" w:rsidP="00CE3D83">
          <w:pPr>
            <w:rPr>
              <w:b/>
              <w:bCs/>
              <w:noProof w:val="0"/>
              <w:sz w:val="2"/>
              <w:szCs w:val="2"/>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45648-06-20</w:t>
              </w:r>
            </w:sdtContent>
          </w:sdt>
          <w:r w:rsidR="00005C8B">
            <w:rPr>
              <w:b/>
              <w:bCs/>
              <w:noProof w:val="0"/>
              <w:sz w:val="26"/>
              <w:szCs w:val="26"/>
              <w:rtl/>
            </w:rPr>
            <w:t xml:space="preserve"> </w:t>
          </w: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5C9" w:rsidRDefault="002325C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22D76"/>
    <w:multiLevelType w:val="hybridMultilevel"/>
    <w:tmpl w:val="4E2E8A58"/>
    <w:lvl w:ilvl="0" w:tplc="15082D6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66B3086"/>
    <w:multiLevelType w:val="hybridMultilevel"/>
    <w:tmpl w:val="5A7A9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F21830"/>
    <w:multiLevelType w:val="hybridMultilevel"/>
    <w:tmpl w:val="810414C4"/>
    <w:lvl w:ilvl="0" w:tplc="CB1C924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D6D4E0C"/>
    <w:multiLevelType w:val="hybridMultilevel"/>
    <w:tmpl w:val="F76A599A"/>
    <w:lvl w:ilvl="0" w:tplc="A124743E">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A282F5F"/>
    <w:multiLevelType w:val="hybridMultilevel"/>
    <w:tmpl w:val="BC56A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658"/>
    <w:rsid w:val="00005C8B"/>
    <w:rsid w:val="000106BF"/>
    <w:rsid w:val="000146C2"/>
    <w:rsid w:val="00016C35"/>
    <w:rsid w:val="000258FD"/>
    <w:rsid w:val="00034251"/>
    <w:rsid w:val="000343C2"/>
    <w:rsid w:val="000564AB"/>
    <w:rsid w:val="000720A7"/>
    <w:rsid w:val="0008234E"/>
    <w:rsid w:val="00084DE1"/>
    <w:rsid w:val="000B593A"/>
    <w:rsid w:val="000D4A02"/>
    <w:rsid w:val="000F7A69"/>
    <w:rsid w:val="001072A9"/>
    <w:rsid w:val="00107C52"/>
    <w:rsid w:val="00121F97"/>
    <w:rsid w:val="001277D7"/>
    <w:rsid w:val="00132017"/>
    <w:rsid w:val="0014234E"/>
    <w:rsid w:val="00145A87"/>
    <w:rsid w:val="0016354F"/>
    <w:rsid w:val="00163BF8"/>
    <w:rsid w:val="001803FD"/>
    <w:rsid w:val="001932D3"/>
    <w:rsid w:val="001C4003"/>
    <w:rsid w:val="001C68A7"/>
    <w:rsid w:val="001D2AA3"/>
    <w:rsid w:val="001D2EAD"/>
    <w:rsid w:val="001E210D"/>
    <w:rsid w:val="001F5474"/>
    <w:rsid w:val="00217569"/>
    <w:rsid w:val="00222C1B"/>
    <w:rsid w:val="00223731"/>
    <w:rsid w:val="002325C9"/>
    <w:rsid w:val="002352F7"/>
    <w:rsid w:val="00256081"/>
    <w:rsid w:val="00265CEC"/>
    <w:rsid w:val="00265FB5"/>
    <w:rsid w:val="0027277D"/>
    <w:rsid w:val="00273970"/>
    <w:rsid w:val="0027584E"/>
    <w:rsid w:val="00286D15"/>
    <w:rsid w:val="0029190C"/>
    <w:rsid w:val="002A09E6"/>
    <w:rsid w:val="002A3C56"/>
    <w:rsid w:val="002B1927"/>
    <w:rsid w:val="002B484B"/>
    <w:rsid w:val="002D21E7"/>
    <w:rsid w:val="002E1C5D"/>
    <w:rsid w:val="00301FF5"/>
    <w:rsid w:val="0031054C"/>
    <w:rsid w:val="003125BA"/>
    <w:rsid w:val="00347EDF"/>
    <w:rsid w:val="00355B8B"/>
    <w:rsid w:val="00356AA5"/>
    <w:rsid w:val="00381D3A"/>
    <w:rsid w:val="003823DA"/>
    <w:rsid w:val="00396D2B"/>
    <w:rsid w:val="003B1A22"/>
    <w:rsid w:val="003B7E68"/>
    <w:rsid w:val="003C3840"/>
    <w:rsid w:val="003F0F55"/>
    <w:rsid w:val="003F3C3E"/>
    <w:rsid w:val="00410672"/>
    <w:rsid w:val="00431F8A"/>
    <w:rsid w:val="00434FC4"/>
    <w:rsid w:val="0043595F"/>
    <w:rsid w:val="00441BE9"/>
    <w:rsid w:val="00445125"/>
    <w:rsid w:val="00470C66"/>
    <w:rsid w:val="0047645A"/>
    <w:rsid w:val="0049796E"/>
    <w:rsid w:val="004A14C7"/>
    <w:rsid w:val="004A3606"/>
    <w:rsid w:val="004B208D"/>
    <w:rsid w:val="004B3420"/>
    <w:rsid w:val="004C1925"/>
    <w:rsid w:val="004C4DDA"/>
    <w:rsid w:val="004D49A3"/>
    <w:rsid w:val="004D50AC"/>
    <w:rsid w:val="004E6E3C"/>
    <w:rsid w:val="005124F1"/>
    <w:rsid w:val="00530BAD"/>
    <w:rsid w:val="00541598"/>
    <w:rsid w:val="00544F6D"/>
    <w:rsid w:val="005451B7"/>
    <w:rsid w:val="00547DB7"/>
    <w:rsid w:val="00547EA8"/>
    <w:rsid w:val="00562E3E"/>
    <w:rsid w:val="00567324"/>
    <w:rsid w:val="005A46AE"/>
    <w:rsid w:val="005B0F49"/>
    <w:rsid w:val="005C7EC6"/>
    <w:rsid w:val="005D4BDB"/>
    <w:rsid w:val="005E5DEC"/>
    <w:rsid w:val="0061123C"/>
    <w:rsid w:val="00622BAA"/>
    <w:rsid w:val="00625C89"/>
    <w:rsid w:val="00633C4F"/>
    <w:rsid w:val="0064166E"/>
    <w:rsid w:val="00654240"/>
    <w:rsid w:val="006667BE"/>
    <w:rsid w:val="00671BD5"/>
    <w:rsid w:val="006805C1"/>
    <w:rsid w:val="006816EC"/>
    <w:rsid w:val="00694556"/>
    <w:rsid w:val="006B1482"/>
    <w:rsid w:val="006B4B39"/>
    <w:rsid w:val="006D0317"/>
    <w:rsid w:val="006D5681"/>
    <w:rsid w:val="006E1A53"/>
    <w:rsid w:val="007056AA"/>
    <w:rsid w:val="00711995"/>
    <w:rsid w:val="00744F41"/>
    <w:rsid w:val="007502AA"/>
    <w:rsid w:val="0075328F"/>
    <w:rsid w:val="00762C44"/>
    <w:rsid w:val="007640D6"/>
    <w:rsid w:val="00790A4D"/>
    <w:rsid w:val="0079250A"/>
    <w:rsid w:val="007A23B7"/>
    <w:rsid w:val="007A24FE"/>
    <w:rsid w:val="007A35AA"/>
    <w:rsid w:val="007A434A"/>
    <w:rsid w:val="007D72A5"/>
    <w:rsid w:val="007F1048"/>
    <w:rsid w:val="007F71F9"/>
    <w:rsid w:val="00820005"/>
    <w:rsid w:val="00826E05"/>
    <w:rsid w:val="008323BA"/>
    <w:rsid w:val="00837F88"/>
    <w:rsid w:val="00842245"/>
    <w:rsid w:val="00846D27"/>
    <w:rsid w:val="008610A7"/>
    <w:rsid w:val="00862441"/>
    <w:rsid w:val="00867CBF"/>
    <w:rsid w:val="008A6F6C"/>
    <w:rsid w:val="008B2A40"/>
    <w:rsid w:val="008E1332"/>
    <w:rsid w:val="008E50B2"/>
    <w:rsid w:val="008F2559"/>
    <w:rsid w:val="008F31F3"/>
    <w:rsid w:val="008F671B"/>
    <w:rsid w:val="008F686A"/>
    <w:rsid w:val="00900A65"/>
    <w:rsid w:val="00903896"/>
    <w:rsid w:val="00923AC5"/>
    <w:rsid w:val="00927813"/>
    <w:rsid w:val="009300A4"/>
    <w:rsid w:val="00944D13"/>
    <w:rsid w:val="009523D9"/>
    <w:rsid w:val="00957C90"/>
    <w:rsid w:val="009666A7"/>
    <w:rsid w:val="009779B3"/>
    <w:rsid w:val="00982B33"/>
    <w:rsid w:val="00986EA0"/>
    <w:rsid w:val="00990636"/>
    <w:rsid w:val="009A39C2"/>
    <w:rsid w:val="009B4F7C"/>
    <w:rsid w:val="009B70F6"/>
    <w:rsid w:val="009C358E"/>
    <w:rsid w:val="009D5EA7"/>
    <w:rsid w:val="009E0263"/>
    <w:rsid w:val="009F0C44"/>
    <w:rsid w:val="009F7F4A"/>
    <w:rsid w:val="00A267CF"/>
    <w:rsid w:val="00A34E5B"/>
    <w:rsid w:val="00A34EFF"/>
    <w:rsid w:val="00A40B15"/>
    <w:rsid w:val="00A43458"/>
    <w:rsid w:val="00A521C9"/>
    <w:rsid w:val="00A610FF"/>
    <w:rsid w:val="00A66732"/>
    <w:rsid w:val="00A83775"/>
    <w:rsid w:val="00AA647A"/>
    <w:rsid w:val="00AC1034"/>
    <w:rsid w:val="00AC4E19"/>
    <w:rsid w:val="00AD2B1A"/>
    <w:rsid w:val="00AF1ED6"/>
    <w:rsid w:val="00B07330"/>
    <w:rsid w:val="00B178F9"/>
    <w:rsid w:val="00B24A1B"/>
    <w:rsid w:val="00B3039F"/>
    <w:rsid w:val="00B32C61"/>
    <w:rsid w:val="00B368FE"/>
    <w:rsid w:val="00B76509"/>
    <w:rsid w:val="00B80CBD"/>
    <w:rsid w:val="00BB6ABB"/>
    <w:rsid w:val="00BC3369"/>
    <w:rsid w:val="00BC337C"/>
    <w:rsid w:val="00BC6502"/>
    <w:rsid w:val="00BE3D97"/>
    <w:rsid w:val="00BE4A47"/>
    <w:rsid w:val="00BF4A7C"/>
    <w:rsid w:val="00BF77EE"/>
    <w:rsid w:val="00BF7FC5"/>
    <w:rsid w:val="00C147DF"/>
    <w:rsid w:val="00C20672"/>
    <w:rsid w:val="00C32E0F"/>
    <w:rsid w:val="00C33979"/>
    <w:rsid w:val="00C42BF9"/>
    <w:rsid w:val="00C4514B"/>
    <w:rsid w:val="00C51175"/>
    <w:rsid w:val="00C534FA"/>
    <w:rsid w:val="00C83E56"/>
    <w:rsid w:val="00CB1C08"/>
    <w:rsid w:val="00CC0A39"/>
    <w:rsid w:val="00CC42CE"/>
    <w:rsid w:val="00CC63CE"/>
    <w:rsid w:val="00CD432F"/>
    <w:rsid w:val="00CE10D1"/>
    <w:rsid w:val="00CE3D83"/>
    <w:rsid w:val="00CF6AF2"/>
    <w:rsid w:val="00D009DC"/>
    <w:rsid w:val="00D12644"/>
    <w:rsid w:val="00D2439D"/>
    <w:rsid w:val="00D2554D"/>
    <w:rsid w:val="00D319B3"/>
    <w:rsid w:val="00D36A71"/>
    <w:rsid w:val="00D46B10"/>
    <w:rsid w:val="00D53924"/>
    <w:rsid w:val="00D60849"/>
    <w:rsid w:val="00D72A31"/>
    <w:rsid w:val="00D9240A"/>
    <w:rsid w:val="00D96D8C"/>
    <w:rsid w:val="00DA434A"/>
    <w:rsid w:val="00DA755B"/>
    <w:rsid w:val="00DC31CC"/>
    <w:rsid w:val="00DD337E"/>
    <w:rsid w:val="00DF6321"/>
    <w:rsid w:val="00E00B6F"/>
    <w:rsid w:val="00E0235B"/>
    <w:rsid w:val="00E06003"/>
    <w:rsid w:val="00E066C1"/>
    <w:rsid w:val="00E12AFD"/>
    <w:rsid w:val="00E4343B"/>
    <w:rsid w:val="00E44DDF"/>
    <w:rsid w:val="00E52F5A"/>
    <w:rsid w:val="00E5335A"/>
    <w:rsid w:val="00E54642"/>
    <w:rsid w:val="00E64BC1"/>
    <w:rsid w:val="00E65AC8"/>
    <w:rsid w:val="00E736BE"/>
    <w:rsid w:val="00E97908"/>
    <w:rsid w:val="00EA64D3"/>
    <w:rsid w:val="00EC5527"/>
    <w:rsid w:val="00EE1510"/>
    <w:rsid w:val="00EF3ED0"/>
    <w:rsid w:val="00F12FFF"/>
    <w:rsid w:val="00F17E56"/>
    <w:rsid w:val="00F3356C"/>
    <w:rsid w:val="00F423CC"/>
    <w:rsid w:val="00F45698"/>
    <w:rsid w:val="00F5070A"/>
    <w:rsid w:val="00F703F3"/>
    <w:rsid w:val="00F7634B"/>
    <w:rsid w:val="00F92445"/>
    <w:rsid w:val="00FA0DBA"/>
    <w:rsid w:val="00FE5DD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A83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A5265"/>
    <w:rsid w:val="008715E9"/>
    <w:rsid w:val="00B40AEB"/>
    <w:rsid w:val="00B65812"/>
    <w:rsid w:val="00CC5512"/>
    <w:rsid w:val="00EA7F31"/>
    <w:rsid w:val="00F116E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8D1AA-CA0D-4295-AEA6-4914A7772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3130</Words>
  <Characters>15653</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2023-02-20T14:26:00Z</cp:lastPrinted>
  <dcterms:created xsi:type="dcterms:W3CDTF">2024-11-21T10:36:00Z</dcterms:created>
  <dcterms:modified xsi:type="dcterms:W3CDTF">2024-11-21T10:36:00Z</dcterms:modified>
</cp:coreProperties>
</file>